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FCEA3" w14:textId="7FA5EF39" w:rsidR="00286FD1" w:rsidRDefault="00286FD1" w:rsidP="00286FD1">
      <w:pPr>
        <w:shd w:val="clear" w:color="auto" w:fill="FFFFFF"/>
        <w:ind w:leftChars="0" w:left="2" w:hanging="2"/>
        <w:jc w:val="left"/>
        <w:rPr>
          <w:rFonts w:ascii="Simplified Arabic" w:eastAsia="Simplified Arabic" w:hAnsi="Simplified Arabic" w:cs="Simplified Arabic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0C79A9" wp14:editId="33CAA197">
            <wp:simplePos x="0" y="0"/>
            <wp:positionH relativeFrom="column">
              <wp:posOffset>4374515</wp:posOffset>
            </wp:positionH>
            <wp:positionV relativeFrom="paragraph">
              <wp:posOffset>346075</wp:posOffset>
            </wp:positionV>
            <wp:extent cx="1551940" cy="1551940"/>
            <wp:effectExtent l="76200" t="76200" r="67310" b="67310"/>
            <wp:wrapNone/>
            <wp:docPr id="187551086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551940"/>
                    </a:xfrm>
                    <a:prstGeom prst="rect">
                      <a:avLst/>
                    </a:prstGeom>
                    <a:noFill/>
                    <a:ln w="63500">
                      <a:solidFill>
                        <a:srgbClr val="33333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71329" w14:textId="77777777" w:rsidR="00286FD1" w:rsidRDefault="00286FD1" w:rsidP="00286FD1">
      <w:pPr>
        <w:ind w:leftChars="0" w:left="2" w:hanging="2"/>
        <w:jc w:val="left"/>
      </w:pPr>
    </w:p>
    <w:p w14:paraId="418704D4" w14:textId="77777777" w:rsidR="00286FD1" w:rsidRDefault="00286FD1" w:rsidP="00286FD1">
      <w:pPr>
        <w:ind w:leftChars="0" w:left="2" w:hanging="2"/>
        <w:jc w:val="left"/>
      </w:pPr>
    </w:p>
    <w:p w14:paraId="73D1194C" w14:textId="77777777" w:rsidR="00286FD1" w:rsidRDefault="00286FD1" w:rsidP="00286FD1">
      <w:pPr>
        <w:spacing w:line="240" w:lineRule="auto"/>
        <w:ind w:leftChars="0" w:left="3" w:hanging="3"/>
        <w:jc w:val="center"/>
        <w:rPr>
          <w:b/>
          <w:color w:val="000000"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  <w:t xml:space="preserve">                                           </w:t>
      </w:r>
      <w:r>
        <w:rPr>
          <w:rFonts w:hint="cs"/>
          <w:b/>
          <w:color w:val="000000"/>
          <w:sz w:val="32"/>
          <w:szCs w:val="32"/>
          <w:rtl/>
        </w:rPr>
        <w:t>وزارة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></w:t>
      </w:r>
      <w:r>
        <w:rPr>
          <w:rFonts w:hint="cs"/>
          <w:b/>
          <w:color w:val="000000"/>
          <w:sz w:val="32"/>
          <w:szCs w:val="32"/>
          <w:rtl/>
        </w:rPr>
        <w:t>التعليم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></w:t>
      </w:r>
      <w:r>
        <w:rPr>
          <w:rFonts w:hint="cs"/>
          <w:b/>
          <w:color w:val="000000"/>
          <w:sz w:val="32"/>
          <w:szCs w:val="32"/>
          <w:rtl/>
        </w:rPr>
        <w:t>العالي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></w:t>
      </w:r>
      <w:r>
        <w:rPr>
          <w:rFonts w:hint="cs"/>
          <w:b/>
          <w:color w:val="000000"/>
          <w:sz w:val="32"/>
          <w:szCs w:val="32"/>
          <w:rtl/>
        </w:rPr>
        <w:t>والبحث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></w:t>
      </w:r>
      <w:r>
        <w:rPr>
          <w:rFonts w:hint="cs"/>
          <w:b/>
          <w:color w:val="000000"/>
          <w:sz w:val="32"/>
          <w:szCs w:val="32"/>
          <w:rtl/>
        </w:rPr>
        <w:t>العلمي</w:t>
      </w:r>
    </w:p>
    <w:p w14:paraId="37C4621C" w14:textId="77777777" w:rsidR="00286FD1" w:rsidRDefault="00286FD1" w:rsidP="00286FD1">
      <w:pPr>
        <w:spacing w:line="240" w:lineRule="auto"/>
        <w:ind w:leftChars="0" w:left="0" w:firstLineChars="0" w:firstLine="0"/>
        <w:rPr>
          <w:rFonts w:ascii="AGA Arabesque" w:eastAsia="AGA Arabesque" w:hAnsi="AGA Arabesque" w:cs="AGA Arabesque"/>
          <w:color w:val="000000"/>
          <w:sz w:val="32"/>
          <w:szCs w:val="32"/>
          <w:rtl/>
        </w:rPr>
      </w:pP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>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>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>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>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></w:t>
      </w:r>
      <w:r>
        <w:rPr>
          <w:b/>
          <w:color w:val="000000"/>
          <w:sz w:val="32"/>
          <w:szCs w:val="32"/>
          <w:rtl/>
        </w:rPr>
        <w:t xml:space="preserve"> </w:t>
      </w:r>
      <w:r>
        <w:rPr>
          <w:rFonts w:hint="cs"/>
          <w:b/>
          <w:color w:val="000000"/>
          <w:sz w:val="32"/>
          <w:szCs w:val="32"/>
          <w:rtl/>
        </w:rPr>
        <w:t>جهاز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></w:t>
      </w:r>
      <w:r>
        <w:rPr>
          <w:rFonts w:hint="cs"/>
          <w:b/>
          <w:color w:val="000000"/>
          <w:sz w:val="32"/>
          <w:szCs w:val="32"/>
          <w:rtl/>
        </w:rPr>
        <w:t>الإشراف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></w:t>
      </w:r>
      <w:r>
        <w:rPr>
          <w:rFonts w:hint="cs"/>
          <w:b/>
          <w:color w:val="000000"/>
          <w:sz w:val="32"/>
          <w:szCs w:val="32"/>
          <w:rtl/>
        </w:rPr>
        <w:t>والتقويم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></w:t>
      </w:r>
      <w:r>
        <w:rPr>
          <w:rFonts w:hint="cs"/>
          <w:b/>
          <w:color w:val="000000"/>
          <w:sz w:val="32"/>
          <w:szCs w:val="32"/>
          <w:rtl/>
        </w:rPr>
        <w:t>العلمي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>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></w:t>
      </w:r>
      <w:r>
        <w:rPr>
          <w:rFonts w:ascii="AGA Arabesque" w:eastAsia="AGA Arabesque" w:hAnsi="AGA Arabesque"/>
          <w:color w:val="000000"/>
          <w:sz w:val="32"/>
          <w:szCs w:val="32"/>
          <w:rtl/>
        </w:rPr>
        <w:t xml:space="preserve">     </w:t>
      </w:r>
    </w:p>
    <w:p w14:paraId="03F49C6D" w14:textId="77777777" w:rsidR="00286FD1" w:rsidRDefault="00286FD1" w:rsidP="00286FD1">
      <w:pPr>
        <w:spacing w:line="240" w:lineRule="auto"/>
        <w:ind w:leftChars="0" w:left="3" w:hanging="3"/>
        <w:rPr>
          <w:rFonts w:ascii="AGA Arabesque" w:eastAsia="AGA Arabesque" w:hAnsi="AGA Arabesque" w:cs="AGA Arabesque"/>
          <w:color w:val="000000"/>
          <w:sz w:val="32"/>
          <w:szCs w:val="32"/>
        </w:rPr>
      </w:pPr>
      <w:r>
        <w:rPr>
          <w:rFonts w:hint="cs"/>
          <w:b/>
          <w:color w:val="000000"/>
          <w:sz w:val="32"/>
          <w:szCs w:val="32"/>
          <w:rtl/>
        </w:rPr>
        <w:t>دائرة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></w:t>
      </w:r>
      <w:r>
        <w:rPr>
          <w:rFonts w:hint="cs"/>
          <w:b/>
          <w:color w:val="000000"/>
          <w:sz w:val="32"/>
          <w:szCs w:val="32"/>
          <w:rtl/>
        </w:rPr>
        <w:t>ضمان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></w:t>
      </w:r>
      <w:r>
        <w:rPr>
          <w:rFonts w:hint="cs"/>
          <w:b/>
          <w:color w:val="000000"/>
          <w:sz w:val="32"/>
          <w:szCs w:val="32"/>
          <w:rtl/>
        </w:rPr>
        <w:t>الجودة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></w:t>
      </w:r>
      <w:r>
        <w:rPr>
          <w:rFonts w:hint="cs"/>
          <w:b/>
          <w:color w:val="000000"/>
          <w:sz w:val="32"/>
          <w:szCs w:val="32"/>
          <w:rtl/>
        </w:rPr>
        <w:t>والاعتماد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></w:t>
      </w:r>
      <w:r>
        <w:rPr>
          <w:rFonts w:hint="cs"/>
          <w:b/>
          <w:color w:val="000000"/>
          <w:sz w:val="32"/>
          <w:szCs w:val="32"/>
          <w:rtl/>
        </w:rPr>
        <w:t>الأكاديمي</w:t>
      </w:r>
    </w:p>
    <w:p w14:paraId="5A21A350" w14:textId="77777777" w:rsidR="00286FD1" w:rsidRDefault="00286FD1" w:rsidP="00286FD1">
      <w:pPr>
        <w:spacing w:line="240" w:lineRule="auto"/>
        <w:ind w:leftChars="0" w:left="0" w:firstLineChars="0" w:firstLine="0"/>
        <w:jc w:val="both"/>
        <w:rPr>
          <w:rFonts w:ascii="AGA Arabesque" w:eastAsia="AGA Arabesque" w:hAnsi="AGA Arabesque" w:cs="AGA Arabesque"/>
          <w:color w:val="000000"/>
          <w:sz w:val="32"/>
          <w:szCs w:val="32"/>
          <w:lang w:bidi="ar-IQ"/>
        </w:rPr>
      </w:pP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>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>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>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>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>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>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>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>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>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>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>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>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>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>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>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>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>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>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>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>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>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></w:t>
      </w:r>
      <w:r>
        <w:rPr>
          <w:rFonts w:hint="cs"/>
          <w:b/>
          <w:color w:val="000000"/>
          <w:sz w:val="32"/>
          <w:szCs w:val="32"/>
          <w:rtl/>
        </w:rPr>
        <w:t>قسم</w:t>
      </w:r>
      <w:r>
        <w:rPr>
          <w:rFonts w:ascii="AGA Arabesque" w:eastAsia="AGA Arabesque" w:hAnsi="AGA Arabesque" w:cs="AGA Arabesque"/>
          <w:b/>
          <w:color w:val="000000"/>
          <w:sz w:val="32"/>
          <w:szCs w:val="32"/>
        </w:rPr>
        <w:t></w:t>
      </w:r>
      <w:r>
        <w:rPr>
          <w:rFonts w:hint="cs"/>
          <w:b/>
          <w:color w:val="000000"/>
          <w:sz w:val="32"/>
          <w:szCs w:val="32"/>
          <w:rtl/>
        </w:rPr>
        <w:t>الاعتماد</w:t>
      </w:r>
      <w:r>
        <w:rPr>
          <w:rFonts w:ascii="AGA Arabesque" w:eastAsia="AGA Arabesque" w:hAnsi="AGA Arabesque"/>
          <w:color w:val="000000"/>
          <w:sz w:val="32"/>
          <w:szCs w:val="32"/>
          <w:rtl/>
          <w:lang w:bidi="ar-IQ"/>
        </w:rPr>
        <w:t xml:space="preserve"> </w:t>
      </w:r>
    </w:p>
    <w:p w14:paraId="57832A39" w14:textId="77777777" w:rsidR="00286FD1" w:rsidRDefault="00286FD1" w:rsidP="00286FD1">
      <w:pPr>
        <w:ind w:leftChars="0" w:left="2" w:hanging="2"/>
        <w:jc w:val="left"/>
        <w:rPr>
          <w:rtl/>
        </w:rPr>
      </w:pPr>
    </w:p>
    <w:p w14:paraId="5DF7B7B4" w14:textId="77777777" w:rsidR="00286FD1" w:rsidRDefault="00286FD1" w:rsidP="00286FD1">
      <w:pPr>
        <w:tabs>
          <w:tab w:val="left" w:pos="4563"/>
        </w:tabs>
        <w:ind w:leftChars="0" w:left="5" w:hanging="5"/>
        <w:jc w:val="left"/>
        <w:rPr>
          <w:rFonts w:ascii="Simplified Arabic" w:eastAsia="Simplified Arabic" w:hAnsi="Simplified Arabic" w:cs="Simplified Arabic"/>
          <w:sz w:val="52"/>
          <w:szCs w:val="52"/>
          <w:lang w:bidi="ar-IQ"/>
        </w:rPr>
      </w:pPr>
    </w:p>
    <w:p w14:paraId="034F5CEB" w14:textId="745ECAB5" w:rsidR="00286FD1" w:rsidRDefault="00286FD1" w:rsidP="00286FD1">
      <w:pPr>
        <w:tabs>
          <w:tab w:val="left" w:pos="4563"/>
        </w:tabs>
        <w:ind w:leftChars="0" w:left="7" w:hanging="7"/>
        <w:jc w:val="left"/>
        <w:rPr>
          <w:rFonts w:ascii="Simplified Arabic" w:eastAsia="Simplified Arabic" w:hAnsi="Simplified Arabic" w:cs="Simplified Arabic"/>
          <w:color w:val="FFFFFF"/>
          <w:sz w:val="72"/>
          <w:szCs w:val="72"/>
        </w:rPr>
      </w:pPr>
      <w:r>
        <w:rPr>
          <w:rFonts w:ascii="Simplified Arabic" w:eastAsia="Simplified Arabic" w:hAnsi="Simplified Arabic" w:cs="Simplified Arabic"/>
          <w:b/>
          <w:color w:val="FFFFFF"/>
          <w:sz w:val="72"/>
          <w:szCs w:val="72"/>
          <w:rtl/>
        </w:rPr>
        <w:t>دليل وصف البرنامج الأكاديمي وصف البرنامج الأكاديمي والمقرر الدراسي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407A3" wp14:editId="14A761C7">
                <wp:simplePos x="0" y="0"/>
                <wp:positionH relativeFrom="column">
                  <wp:posOffset>584200</wp:posOffset>
                </wp:positionH>
                <wp:positionV relativeFrom="paragraph">
                  <wp:posOffset>850900</wp:posOffset>
                </wp:positionV>
                <wp:extent cx="4588510" cy="2233930"/>
                <wp:effectExtent l="19050" t="19050" r="21590" b="13970"/>
                <wp:wrapNone/>
                <wp:docPr id="2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8510" cy="2233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C5B761" w14:textId="77777777" w:rsidR="00286FD1" w:rsidRDefault="00286FD1" w:rsidP="00286FD1">
                            <w:pPr>
                              <w:spacing w:line="240" w:lineRule="auto"/>
                              <w:ind w:leftChars="0" w:left="10" w:hanging="1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96"/>
                                <w:szCs w:val="96"/>
                                <w:rtl/>
                              </w:rPr>
                              <w:t>دليل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96"/>
                                <w:szCs w:val="96"/>
                                <w:rtl/>
                              </w:rPr>
                              <w:t>وصف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96"/>
                                <w:szCs w:val="96"/>
                                <w:rtl/>
                              </w:rPr>
                              <w:t>البرنامج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96"/>
                                <w:szCs w:val="96"/>
                                <w:rtl/>
                              </w:rPr>
                              <w:t>الأكاديمي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96"/>
                                <w:szCs w:val="96"/>
                                <w:rtl/>
                              </w:rPr>
                              <w:t>والمقرر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96"/>
                                <w:szCs w:val="96"/>
                                <w:rtl/>
                              </w:rPr>
                              <w:t>الدراسي</w:t>
                            </w:r>
                          </w:p>
                          <w:p w14:paraId="7018E2CC" w14:textId="77777777" w:rsidR="00286FD1" w:rsidRDefault="00286FD1" w:rsidP="00286FD1">
                            <w:pPr>
                              <w:spacing w:line="240" w:lineRule="auto"/>
                              <w:ind w:leftChars="0" w:left="2" w:hanging="2"/>
                            </w:pPr>
                          </w:p>
                          <w:p w14:paraId="05C18ECB" w14:textId="77777777" w:rsidR="00286FD1" w:rsidRDefault="00286FD1" w:rsidP="00286FD1">
                            <w:pPr>
                              <w:spacing w:line="240" w:lineRule="auto"/>
                              <w:ind w:leftChars="0" w:left="2" w:hanging="2"/>
                            </w:pP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9A407A3" id="مستطيل: زوايا مستديرة 1" o:spid="_x0000_s1026" style="position:absolute;left:0;text-align:left;margin-left:46pt;margin-top:67pt;width:361.3pt;height:17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" fillcolor="#5b9bd5" strokecolor="#f2f2f2" strokeweight="3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44C5B761" w14:textId="77777777" w:rsidR="00286FD1" w:rsidRDefault="00286FD1" w:rsidP="00286FD1">
                      <w:pPr>
                        <w:spacing w:line="240" w:lineRule="auto"/>
                        <w:ind w:leftChars="0" w:left="10" w:hanging="1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96"/>
                          <w:szCs w:val="96"/>
                          <w:rtl/>
                        </w:rPr>
                        <w:t>دليل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9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96"/>
                          <w:szCs w:val="96"/>
                          <w:rtl/>
                        </w:rPr>
                        <w:t>وصف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9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96"/>
                          <w:szCs w:val="96"/>
                          <w:rtl/>
                        </w:rPr>
                        <w:t>البرنامج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9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96"/>
                          <w:szCs w:val="96"/>
                          <w:rtl/>
                        </w:rPr>
                        <w:t>الأكاديمي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9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96"/>
                          <w:szCs w:val="96"/>
                          <w:rtl/>
                        </w:rPr>
                        <w:t>والمقرر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9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96"/>
                          <w:szCs w:val="96"/>
                          <w:rtl/>
                        </w:rPr>
                        <w:t>الدراسي</w:t>
                      </w:r>
                    </w:p>
                    <w:p w14:paraId="7018E2CC" w14:textId="77777777" w:rsidR="00286FD1" w:rsidRDefault="00286FD1" w:rsidP="00286FD1">
                      <w:pPr>
                        <w:spacing w:line="240" w:lineRule="auto"/>
                        <w:ind w:leftChars="0" w:left="2" w:hanging="2"/>
                      </w:pPr>
                    </w:p>
                    <w:p w14:paraId="05C18ECB" w14:textId="77777777" w:rsidR="00286FD1" w:rsidRDefault="00286FD1" w:rsidP="00286FD1">
                      <w:pPr>
                        <w:spacing w:line="240" w:lineRule="auto"/>
                        <w:ind w:leftChars="0" w:left="2" w:hanging="2"/>
                      </w:pPr>
                    </w:p>
                  </w:txbxContent>
                </v:textbox>
              </v:roundrect>
            </w:pict>
          </mc:Fallback>
        </mc:AlternateContent>
      </w:r>
    </w:p>
    <w:p w14:paraId="16AC65C3" w14:textId="77777777" w:rsidR="00286FD1" w:rsidRDefault="00286FD1" w:rsidP="00286FD1">
      <w:pPr>
        <w:ind w:leftChars="0" w:left="7" w:hanging="7"/>
        <w:jc w:val="left"/>
        <w:rPr>
          <w:rFonts w:ascii="Simplified Arabic" w:eastAsia="Simplified Arabic" w:hAnsi="Simplified Arabic" w:cs="Simplified Arabic"/>
          <w:sz w:val="72"/>
          <w:szCs w:val="72"/>
        </w:rPr>
      </w:pPr>
    </w:p>
    <w:p w14:paraId="6EC89AC5" w14:textId="77777777" w:rsidR="00286FD1" w:rsidRDefault="00286FD1" w:rsidP="00286FD1">
      <w:pPr>
        <w:ind w:leftChars="0" w:left="7" w:hanging="7"/>
        <w:jc w:val="left"/>
        <w:rPr>
          <w:rFonts w:ascii="Simplified Arabic" w:eastAsia="Simplified Arabic" w:hAnsi="Simplified Arabic" w:cs="Simplified Arabic"/>
          <w:sz w:val="72"/>
          <w:szCs w:val="72"/>
        </w:rPr>
      </w:pPr>
    </w:p>
    <w:p w14:paraId="20E65980" w14:textId="77777777" w:rsidR="00286FD1" w:rsidRDefault="00286FD1" w:rsidP="00286FD1">
      <w:pPr>
        <w:ind w:leftChars="0" w:left="7" w:hanging="7"/>
        <w:jc w:val="center"/>
        <w:rPr>
          <w:rFonts w:ascii="Simplified Arabic" w:eastAsia="Simplified Arabic" w:hAnsi="Simplified Arabic" w:cs="Simplified Arabic"/>
          <w:sz w:val="72"/>
          <w:szCs w:val="72"/>
        </w:rPr>
      </w:pPr>
    </w:p>
    <w:p w14:paraId="40044690" w14:textId="77777777" w:rsidR="00286FD1" w:rsidRDefault="00286FD1" w:rsidP="00286FD1">
      <w:pPr>
        <w:ind w:leftChars="0" w:left="3" w:hanging="3"/>
        <w:jc w:val="center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</w:rPr>
        <w:t>2024</w:t>
      </w:r>
    </w:p>
    <w:p w14:paraId="47BCFD9B" w14:textId="7F13CB97" w:rsidR="00AB4BDB" w:rsidRDefault="00286FD1" w:rsidP="00286FD1">
      <w:pPr>
        <w:shd w:val="clear" w:color="auto" w:fill="FFFFFF"/>
        <w:spacing w:after="200"/>
        <w:ind w:left="0" w:hanging="2"/>
        <w:jc w:val="left"/>
        <w:rPr>
          <w:sz w:val="32"/>
          <w:szCs w:val="32"/>
          <w:lang w:bidi="ar-IQ"/>
        </w:rPr>
      </w:pPr>
      <w:r>
        <w:br w:type="page"/>
      </w:r>
    </w:p>
    <w:p w14:paraId="3859EDF0" w14:textId="77777777" w:rsidR="00AB4BDB" w:rsidRDefault="00191037">
      <w:pPr>
        <w:shd w:val="clear" w:color="auto" w:fill="FFFFFF"/>
        <w:spacing w:after="200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lastRenderedPageBreak/>
        <w:t>نموذج وصف المقرر</w:t>
      </w:r>
    </w:p>
    <w:tbl>
      <w:tblPr>
        <w:tblStyle w:val="afe"/>
        <w:bidiVisual/>
        <w:tblW w:w="944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40"/>
        <w:gridCol w:w="570"/>
        <w:gridCol w:w="2224"/>
        <w:gridCol w:w="441"/>
        <w:gridCol w:w="240"/>
        <w:gridCol w:w="1485"/>
        <w:gridCol w:w="1455"/>
        <w:gridCol w:w="1590"/>
      </w:tblGrid>
      <w:tr w:rsidR="00AB4BDB" w14:paraId="2FE565E8" w14:textId="77777777" w:rsidTr="0088189F">
        <w:trPr>
          <w:jc w:val="right"/>
        </w:trPr>
        <w:tc>
          <w:tcPr>
            <w:tcW w:w="9445" w:type="dxa"/>
            <w:gridSpan w:val="9"/>
            <w:shd w:val="clear" w:color="auto" w:fill="DEEAF6"/>
          </w:tcPr>
          <w:p w14:paraId="6D09E6BA" w14:textId="77777777" w:rsidR="00AB4BDB" w:rsidRDefault="00191037" w:rsidP="00047696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اسم المقرر</w:t>
            </w: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: </w:t>
            </w:r>
          </w:p>
        </w:tc>
      </w:tr>
      <w:tr w:rsidR="00AB4BDB" w14:paraId="5CE13C8E" w14:textId="77777777" w:rsidTr="0088189F">
        <w:trPr>
          <w:jc w:val="right"/>
        </w:trPr>
        <w:tc>
          <w:tcPr>
            <w:tcW w:w="9445" w:type="dxa"/>
            <w:gridSpan w:val="9"/>
          </w:tcPr>
          <w:p w14:paraId="0E834455" w14:textId="77777777" w:rsidR="00AB4BDB" w:rsidRDefault="00047696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>ا</w:t>
            </w:r>
            <w:r>
              <w:rPr>
                <w:rFonts w:ascii="Cambria" w:eastAsia="Cambria" w:hAnsi="Cambria" w:hint="cs"/>
                <w:sz w:val="28"/>
                <w:szCs w:val="28"/>
                <w:rtl/>
              </w:rPr>
              <w:t>دارة المخاطر</w:t>
            </w:r>
          </w:p>
        </w:tc>
      </w:tr>
      <w:tr w:rsidR="00AB4BDB" w14:paraId="042DE203" w14:textId="77777777" w:rsidTr="0088189F">
        <w:trPr>
          <w:jc w:val="right"/>
        </w:trPr>
        <w:tc>
          <w:tcPr>
            <w:tcW w:w="9445" w:type="dxa"/>
            <w:gridSpan w:val="9"/>
            <w:shd w:val="clear" w:color="auto" w:fill="DEEAF6"/>
          </w:tcPr>
          <w:p w14:paraId="47DCFEF5" w14:textId="77777777" w:rsidR="00AB4BDB" w:rsidRDefault="00191037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رمز المقرر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AB4BDB" w14:paraId="2793562E" w14:textId="77777777" w:rsidTr="0088189F">
        <w:trPr>
          <w:jc w:val="right"/>
        </w:trPr>
        <w:tc>
          <w:tcPr>
            <w:tcW w:w="9445" w:type="dxa"/>
            <w:gridSpan w:val="9"/>
          </w:tcPr>
          <w:p w14:paraId="6F443ADE" w14:textId="77777777" w:rsidR="00AB4BDB" w:rsidRDefault="00AB4BDB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AB4BDB" w14:paraId="5DD4B6C3" w14:textId="77777777" w:rsidTr="0088189F">
        <w:trPr>
          <w:jc w:val="right"/>
        </w:trPr>
        <w:tc>
          <w:tcPr>
            <w:tcW w:w="9445" w:type="dxa"/>
            <w:gridSpan w:val="9"/>
            <w:shd w:val="clear" w:color="auto" w:fill="DEEAF6"/>
          </w:tcPr>
          <w:p w14:paraId="5A5DDC2E" w14:textId="77777777" w:rsidR="00AB4BDB" w:rsidRDefault="00191037" w:rsidP="00047696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الفصل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/ </w:t>
            </w:r>
          </w:p>
        </w:tc>
      </w:tr>
      <w:tr w:rsidR="00AB4BDB" w14:paraId="3AC0FAC2" w14:textId="77777777" w:rsidTr="0088189F">
        <w:trPr>
          <w:jc w:val="right"/>
        </w:trPr>
        <w:tc>
          <w:tcPr>
            <w:tcW w:w="9445" w:type="dxa"/>
            <w:gridSpan w:val="9"/>
          </w:tcPr>
          <w:p w14:paraId="44743FD0" w14:textId="77777777" w:rsidR="00AB4BDB" w:rsidRDefault="00047696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كورسات</w:t>
            </w:r>
          </w:p>
        </w:tc>
      </w:tr>
      <w:tr w:rsidR="00AB4BDB" w14:paraId="541B67F5" w14:textId="77777777" w:rsidTr="0088189F">
        <w:trPr>
          <w:jc w:val="right"/>
        </w:trPr>
        <w:tc>
          <w:tcPr>
            <w:tcW w:w="9445" w:type="dxa"/>
            <w:gridSpan w:val="9"/>
            <w:shd w:val="clear" w:color="auto" w:fill="DEEAF6"/>
          </w:tcPr>
          <w:p w14:paraId="1860C968" w14:textId="77777777" w:rsidR="00AB4BDB" w:rsidRDefault="008B2B2D" w:rsidP="008B2B2D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تاريخ إعداد هذا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24</w:t>
            </w:r>
            <w:r w:rsidR="00191037">
              <w:rPr>
                <w:rFonts w:ascii="Cambria" w:eastAsia="Cambria" w:hAnsi="Cambria" w:cs="Cambria"/>
                <w:sz w:val="28"/>
                <w:szCs w:val="28"/>
              </w:rPr>
              <w:t>/ 02/ 2024</w:t>
            </w:r>
          </w:p>
        </w:tc>
      </w:tr>
      <w:tr w:rsidR="00AB4BDB" w14:paraId="75A19930" w14:textId="77777777" w:rsidTr="0088189F">
        <w:trPr>
          <w:jc w:val="right"/>
        </w:trPr>
        <w:tc>
          <w:tcPr>
            <w:tcW w:w="9445" w:type="dxa"/>
            <w:gridSpan w:val="9"/>
          </w:tcPr>
          <w:p w14:paraId="3A6FFF4A" w14:textId="77777777" w:rsidR="00AB4BDB" w:rsidRDefault="00AB4BDB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  <w:lang w:bidi="ar-IQ"/>
              </w:rPr>
            </w:pPr>
          </w:p>
        </w:tc>
      </w:tr>
      <w:tr w:rsidR="00AB4BDB" w14:paraId="41DC5039" w14:textId="77777777" w:rsidTr="0088189F">
        <w:trPr>
          <w:jc w:val="right"/>
        </w:trPr>
        <w:tc>
          <w:tcPr>
            <w:tcW w:w="9445" w:type="dxa"/>
            <w:gridSpan w:val="9"/>
            <w:shd w:val="clear" w:color="auto" w:fill="DEEAF6"/>
          </w:tcPr>
          <w:p w14:paraId="537EC870" w14:textId="77777777" w:rsidR="00AB4BDB" w:rsidRDefault="00191037">
            <w:pPr>
              <w:numPr>
                <w:ilvl w:val="0"/>
                <w:numId w:val="4"/>
              </w:numPr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أشكال الحضور المتاحة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AB4BDB" w14:paraId="29712B90" w14:textId="77777777" w:rsidTr="0088189F">
        <w:trPr>
          <w:jc w:val="right"/>
        </w:trPr>
        <w:tc>
          <w:tcPr>
            <w:tcW w:w="9445" w:type="dxa"/>
            <w:gridSpan w:val="9"/>
          </w:tcPr>
          <w:p w14:paraId="3BFE64E3" w14:textId="77777777" w:rsidR="00AB4BDB" w:rsidRPr="00663EC6" w:rsidRDefault="00191037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theme="min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>حضوري فقط</w:t>
            </w:r>
          </w:p>
        </w:tc>
      </w:tr>
      <w:tr w:rsidR="00AB4BDB" w14:paraId="3B4967F5" w14:textId="77777777" w:rsidTr="0088189F">
        <w:trPr>
          <w:jc w:val="right"/>
        </w:trPr>
        <w:tc>
          <w:tcPr>
            <w:tcW w:w="9445" w:type="dxa"/>
            <w:gridSpan w:val="9"/>
            <w:shd w:val="clear" w:color="auto" w:fill="DEEAF6"/>
          </w:tcPr>
          <w:p w14:paraId="75A0F7A5" w14:textId="77777777" w:rsidR="00AB4BDB" w:rsidRDefault="00191037">
            <w:pPr>
              <w:numPr>
                <w:ilvl w:val="0"/>
                <w:numId w:val="4"/>
              </w:numPr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عدد الساعات الدراسية (الكلي)/ عدد الوحدات (الكلي): </w:t>
            </w:r>
          </w:p>
        </w:tc>
      </w:tr>
      <w:tr w:rsidR="00AB4BDB" w14:paraId="556FB387" w14:textId="77777777" w:rsidTr="0088189F">
        <w:trPr>
          <w:jc w:val="right"/>
        </w:trPr>
        <w:tc>
          <w:tcPr>
            <w:tcW w:w="9445" w:type="dxa"/>
            <w:gridSpan w:val="9"/>
          </w:tcPr>
          <w:p w14:paraId="0A25F4F4" w14:textId="77777777" w:rsidR="00AB4BDB" w:rsidRDefault="00047696" w:rsidP="008B2B2D">
            <w:pPr>
              <w:shd w:val="clear" w:color="auto" w:fill="FFFFFF"/>
              <w:ind w:left="1" w:right="-426" w:hanging="3"/>
              <w:jc w:val="left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30</w:t>
            </w:r>
            <w:r w:rsidR="00191037"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 </w:t>
            </w:r>
            <w:r w:rsidR="00191037">
              <w:rPr>
                <w:rFonts w:ascii="Cambria" w:eastAsia="Cambria" w:hAnsi="Cambria"/>
                <w:sz w:val="28"/>
                <w:szCs w:val="28"/>
                <w:rtl/>
              </w:rPr>
              <w:t>ساعة سنوياً</w:t>
            </w:r>
            <w:r w:rsidR="008B2B2D"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. </w:t>
            </w:r>
            <w:r w:rsidR="008B2B2D">
              <w:rPr>
                <w:rFonts w:ascii="Cambria" w:eastAsia="Cambria" w:hAnsi="Cambria" w:cs="Cambria" w:hint="cs"/>
                <w:sz w:val="28"/>
                <w:szCs w:val="28"/>
                <w:rtl/>
              </w:rPr>
              <w:t>2</w:t>
            </w:r>
            <w:r w:rsidR="00191037">
              <w:rPr>
                <w:rFonts w:ascii="Cambria" w:eastAsia="Cambria" w:hAnsi="Cambria"/>
                <w:sz w:val="28"/>
                <w:szCs w:val="28"/>
                <w:rtl/>
              </w:rPr>
              <w:t>ساعة اسبوعياً</w:t>
            </w:r>
          </w:p>
          <w:p w14:paraId="6D32EB09" w14:textId="77777777" w:rsidR="00AB4BDB" w:rsidRDefault="00AB4BDB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AB4BDB" w14:paraId="76E04BF6" w14:textId="77777777" w:rsidTr="0088189F">
        <w:trPr>
          <w:jc w:val="right"/>
        </w:trPr>
        <w:tc>
          <w:tcPr>
            <w:tcW w:w="9445" w:type="dxa"/>
            <w:gridSpan w:val="9"/>
            <w:shd w:val="clear" w:color="auto" w:fill="DEEAF6"/>
          </w:tcPr>
          <w:p w14:paraId="3947143D" w14:textId="77777777" w:rsidR="00AB4BDB" w:rsidRDefault="00191037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اسم مسؤول المقرر الدراسي ( اذا اكثر من اسم يذكر) </w:t>
            </w:r>
          </w:p>
        </w:tc>
      </w:tr>
      <w:tr w:rsidR="00AB4BDB" w14:paraId="0168B9E6" w14:textId="77777777" w:rsidTr="0088189F">
        <w:trPr>
          <w:jc w:val="right"/>
        </w:trPr>
        <w:tc>
          <w:tcPr>
            <w:tcW w:w="9445" w:type="dxa"/>
            <w:gridSpan w:val="9"/>
          </w:tcPr>
          <w:p w14:paraId="15CF1A79" w14:textId="77777777" w:rsidR="008B2B2D" w:rsidRPr="008B2B2D" w:rsidRDefault="00191037" w:rsidP="0004769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الاسم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: </w:t>
            </w:r>
            <w:proofErr w:type="spellStart"/>
            <w:r w:rsidR="008B2B2D">
              <w:rPr>
                <w:rFonts w:ascii="Cambria" w:eastAsia="Cambria" w:hAnsi="Cambria" w:hint="cs"/>
                <w:sz w:val="28"/>
                <w:szCs w:val="28"/>
                <w:rtl/>
              </w:rPr>
              <w:t>ا,</w:t>
            </w:r>
            <w:r w:rsidR="00047696">
              <w:rPr>
                <w:rFonts w:ascii="Cambria" w:eastAsia="Cambria" w:hAnsi="Cambria" w:hint="cs"/>
                <w:sz w:val="28"/>
                <w:szCs w:val="28"/>
                <w:rtl/>
              </w:rPr>
              <w:t>د.زينب</w:t>
            </w:r>
            <w:proofErr w:type="spellEnd"/>
            <w:r w:rsidR="00047696"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 شلال عكار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   </w:t>
            </w:r>
            <w:proofErr w:type="spellStart"/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الآيميل</w:t>
            </w:r>
            <w:proofErr w:type="spellEnd"/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: </w:t>
            </w:r>
          </w:p>
          <w:tbl>
            <w:tblPr>
              <w:tblW w:w="9172" w:type="dxa"/>
              <w:tblCellSpacing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72"/>
            </w:tblGrid>
            <w:tr w:rsidR="008B2B2D" w:rsidRPr="00054582" w14:paraId="17DE21D7" w14:textId="77777777" w:rsidTr="00A25C8C">
              <w:trPr>
                <w:tblCellSpacing w:w="7" w:type="dxa"/>
              </w:trPr>
              <w:tc>
                <w:tcPr>
                  <w:tcW w:w="4082" w:type="dxa"/>
                  <w:shd w:val="clear" w:color="auto" w:fill="D9D9D9" w:themeFill="background1" w:themeFillShade="D9"/>
                  <w:vAlign w:val="center"/>
                  <w:hideMark/>
                </w:tcPr>
                <w:p w14:paraId="45376268" w14:textId="77777777" w:rsidR="00047696" w:rsidRDefault="008B2B2D" w:rsidP="00047696">
                  <w:pPr>
                    <w:shd w:val="clear" w:color="auto" w:fill="FFFFFF"/>
                    <w:ind w:left="0" w:right="-426" w:hanging="2"/>
                    <w:jc w:val="both"/>
                    <w:rPr>
                      <w:rFonts w:ascii="Cambria" w:eastAsia="Cambria" w:hAnsi="Cambria" w:cs="Cambria"/>
                      <w:color w:val="000000"/>
                      <w:sz w:val="28"/>
                      <w:szCs w:val="28"/>
                    </w:rPr>
                  </w:pPr>
                  <w:r w:rsidRPr="00054582">
                    <w:rPr>
                      <w:rFonts w:cs="Calibri"/>
                      <w:b/>
                      <w:bCs/>
                      <w:i/>
                      <w:iCs/>
                      <w:sz w:val="24"/>
                      <w:szCs w:val="24"/>
                    </w:rPr>
                    <w:t>Email:</w:t>
                  </w:r>
                  <w:r w:rsidRPr="00054582">
                    <w:rPr>
                      <w:rFonts w:cs="Calibri"/>
                      <w:i/>
                      <w:iCs/>
                      <w:sz w:val="24"/>
                      <w:szCs w:val="24"/>
                    </w:rPr>
                    <w:t> </w:t>
                  </w:r>
                  <w:r w:rsidR="00047696">
                    <w:rPr>
                      <w:rFonts w:cs="Calibri"/>
                      <w:i/>
                      <w:iCs/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="00047696" w:rsidRPr="00DB0AA2">
                      <w:rPr>
                        <w:rStyle w:val="Hyperlink"/>
                        <w:rFonts w:ascii="Cambria" w:eastAsia="Cambria" w:hAnsi="Cambria" w:cs="Cambria"/>
                        <w:sz w:val="28"/>
                        <w:szCs w:val="28"/>
                      </w:rPr>
                      <w:t>.</w:t>
                    </w:r>
                    <w:r w:rsidR="00047696" w:rsidRPr="00DB0AA2">
                      <w:rPr>
                        <w:rStyle w:val="Hyperlink"/>
                        <w:rFonts w:ascii="Calibri" w:hAnsi="Calibri" w:cs="Calibri"/>
                        <w:sz w:val="24"/>
                        <w:szCs w:val="24"/>
                      </w:rPr>
                      <w:t xml:space="preserve"> Zaenab.akaer@uobasrah.edu.com</w:t>
                    </w:r>
                    <w:r w:rsidR="00047696" w:rsidRPr="00DB0AA2">
                      <w:rPr>
                        <w:rStyle w:val="Hyperlink"/>
                        <w:rFonts w:ascii="Cambria" w:eastAsia="Cambria" w:hAnsi="Cambria" w:cs="Cambria"/>
                        <w:sz w:val="28"/>
                        <w:szCs w:val="28"/>
                      </w:rPr>
                      <w:t xml:space="preserve"> </w:t>
                    </w:r>
                  </w:hyperlink>
                </w:p>
                <w:p w14:paraId="6979381A" w14:textId="14AE18CD" w:rsidR="00E56FD9" w:rsidRDefault="00E56FD9" w:rsidP="00E56FD9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1" w:right="-426" w:hanging="3"/>
                    <w:jc w:val="both"/>
                    <w:rPr>
                      <w:rFonts w:ascii="Cambria" w:eastAsia="Calibri" w:hAnsi="Cambr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mbria" w:eastAsia="Calibri" w:hAnsi="Cambria" w:hint="cs"/>
                      <w:color w:val="000000"/>
                      <w:sz w:val="28"/>
                      <w:szCs w:val="28"/>
                      <w:rtl/>
                    </w:rPr>
                    <w:t>الاسم : وفاء علي سلطان</w:t>
                  </w:r>
                </w:p>
                <w:p w14:paraId="6A6A34CE" w14:textId="77777777" w:rsidR="00E56FD9" w:rsidRDefault="00E56FD9" w:rsidP="00E56FD9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1" w:right="-426" w:hanging="3"/>
                    <w:jc w:val="both"/>
                    <w:rPr>
                      <w:rStyle w:val="Hyperlink"/>
                      <w:rFonts w:cs="Calibri"/>
                      <w:sz w:val="24"/>
                      <w:szCs w:val="24"/>
                    </w:rPr>
                  </w:pPr>
                  <w:r>
                    <w:rPr>
                      <w:rFonts w:ascii="Cambria" w:eastAsia="Calibri" w:hAnsi="Cambria"/>
                      <w:color w:val="000000"/>
                      <w:sz w:val="28"/>
                      <w:szCs w:val="28"/>
                    </w:rPr>
                    <w:t xml:space="preserve">Email: </w:t>
                  </w:r>
                  <w:r>
                    <w:rPr>
                      <w:rFonts w:cs="Calibri"/>
                      <w:b/>
                      <w:bCs/>
                      <w:i/>
                      <w:iCs/>
                      <w:sz w:val="24"/>
                      <w:szCs w:val="24"/>
                    </w:rPr>
                    <w:t>:</w:t>
                  </w:r>
                  <w:r>
                    <w:rPr>
                      <w:rFonts w:cs="Calibri"/>
                      <w:i/>
                      <w:iCs/>
                      <w:sz w:val="24"/>
                      <w:szCs w:val="24"/>
                    </w:rPr>
                    <w:t xml:space="preserve">  </w:t>
                  </w:r>
                  <w:hyperlink r:id="rId11" w:history="1">
                    <w:r>
                      <w:rPr>
                        <w:rStyle w:val="Hyperlink"/>
                        <w:rFonts w:cs="Calibri"/>
                        <w:sz w:val="24"/>
                        <w:szCs w:val="24"/>
                      </w:rPr>
                      <w:t>wafaa.sultan@uo</w:t>
                    </w:r>
                    <w:bookmarkStart w:id="0" w:name="_GoBack"/>
                    <w:bookmarkEnd w:id="0"/>
                    <w:r>
                      <w:rPr>
                        <w:rStyle w:val="Hyperlink"/>
                        <w:rFonts w:cs="Calibri"/>
                        <w:sz w:val="24"/>
                        <w:szCs w:val="24"/>
                      </w:rPr>
                      <w:t>basrah.edu.iq</w:t>
                    </w:r>
                  </w:hyperlink>
                </w:p>
                <w:p w14:paraId="78C71070" w14:textId="77777777" w:rsidR="00047696" w:rsidRPr="00047696" w:rsidRDefault="00047696" w:rsidP="00047696">
                  <w:pPr>
                    <w:shd w:val="clear" w:color="auto" w:fill="FFFFFF"/>
                    <w:ind w:left="1" w:right="-426" w:hanging="3"/>
                    <w:jc w:val="both"/>
                    <w:rPr>
                      <w:rFonts w:ascii="Cambria" w:eastAsia="Cambria" w:hAnsi="Cambria" w:cstheme="minorBidi"/>
                      <w:sz w:val="28"/>
                      <w:szCs w:val="28"/>
                      <w:lang w:bidi="ar-IQ"/>
                    </w:rPr>
                  </w:pPr>
                </w:p>
                <w:p w14:paraId="07CE7EAB" w14:textId="77777777" w:rsidR="008B2B2D" w:rsidRPr="00054582" w:rsidRDefault="008B2B2D" w:rsidP="00047696">
                  <w:pPr>
                    <w:pStyle w:val="ab"/>
                    <w:ind w:left="0" w:hanging="2"/>
                    <w:rPr>
                      <w:rFonts w:cs="Calibri"/>
                      <w:i/>
                      <w:iCs/>
                      <w:sz w:val="24"/>
                      <w:szCs w:val="24"/>
                    </w:rPr>
                  </w:pPr>
                  <w:r w:rsidRPr="00054582">
                    <w:rPr>
                      <w:rFonts w:cs="Calibri"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3FC50607" w14:textId="77777777" w:rsidR="00AB4BDB" w:rsidRPr="008B2B2D" w:rsidRDefault="00AB4BDB" w:rsidP="008B2B2D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</w:p>
          <w:p w14:paraId="04851AFB" w14:textId="77777777" w:rsidR="00AB4BDB" w:rsidRDefault="00AB4BDB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AB4BDB" w14:paraId="6BB4C35B" w14:textId="77777777" w:rsidTr="0088189F">
        <w:trPr>
          <w:jc w:val="right"/>
        </w:trPr>
        <w:tc>
          <w:tcPr>
            <w:tcW w:w="9445" w:type="dxa"/>
            <w:gridSpan w:val="9"/>
            <w:shd w:val="clear" w:color="auto" w:fill="DEEAF6"/>
          </w:tcPr>
          <w:p w14:paraId="29B04E33" w14:textId="77777777" w:rsidR="00AB4BDB" w:rsidRDefault="00191037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اهداف المقرر </w:t>
            </w:r>
          </w:p>
        </w:tc>
      </w:tr>
      <w:tr w:rsidR="00AB4BDB" w14:paraId="54C72F5D" w14:textId="77777777" w:rsidTr="0088189F">
        <w:trPr>
          <w:jc w:val="right"/>
        </w:trPr>
        <w:tc>
          <w:tcPr>
            <w:tcW w:w="4915" w:type="dxa"/>
            <w:gridSpan w:val="6"/>
          </w:tcPr>
          <w:p w14:paraId="10B774AF" w14:textId="77777777" w:rsidR="00AB4BDB" w:rsidRDefault="00191037">
            <w:pPr>
              <w:shd w:val="clear" w:color="auto" w:fill="FFFFFF"/>
              <w:spacing w:line="276" w:lineRule="auto"/>
              <w:ind w:left="1" w:right="620" w:hanging="3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1-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اكساب الطلب</w:t>
            </w:r>
            <w:r w:rsidR="008B2B2D">
              <w:rPr>
                <w:rFonts w:ascii="Arial" w:eastAsia="Arial" w:hAnsi="Arial" w:cs="Arial"/>
                <w:sz w:val="28"/>
                <w:szCs w:val="28"/>
                <w:rtl/>
              </w:rPr>
              <w:t xml:space="preserve">ة مهارة تطبيق </w:t>
            </w:r>
            <w:r w:rsidR="008B2B2D">
              <w:rPr>
                <w:rFonts w:ascii="Arial" w:eastAsia="Arial" w:hAnsi="Arial" w:cs="Arial" w:hint="cs"/>
                <w:sz w:val="28"/>
                <w:szCs w:val="28"/>
                <w:rtl/>
              </w:rPr>
              <w:t>ادارة المخاطر</w:t>
            </w:r>
          </w:p>
          <w:p w14:paraId="690407C2" w14:textId="77777777" w:rsidR="00AB4BDB" w:rsidRDefault="00191037">
            <w:pPr>
              <w:shd w:val="clear" w:color="auto" w:fill="FFFFFF"/>
              <w:spacing w:line="276" w:lineRule="auto"/>
              <w:ind w:left="1" w:right="620" w:hanging="3"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–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توسيع مهار</w:t>
            </w:r>
            <w:r w:rsidR="008B2B2D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ة </w:t>
            </w:r>
            <w:r w:rsidR="008B2B2D">
              <w:rPr>
                <w:rFonts w:ascii="Sakkal Majalla" w:eastAsia="Sakkal Majalla" w:hAnsi="Sakkal Majalla" w:cs="Sakkal Majalla" w:hint="cs"/>
                <w:sz w:val="28"/>
                <w:szCs w:val="28"/>
                <w:rtl/>
              </w:rPr>
              <w:t>تحليل المخاطر وادارتها</w:t>
            </w:r>
          </w:p>
          <w:p w14:paraId="5AAA816E" w14:textId="77777777" w:rsidR="00AB4BDB" w:rsidRPr="008B2B2D" w:rsidRDefault="00191037" w:rsidP="008B2B2D">
            <w:pPr>
              <w:shd w:val="clear" w:color="auto" w:fill="FFFFFF"/>
              <w:spacing w:line="276" w:lineRule="auto"/>
              <w:ind w:left="1" w:right="620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3</w:t>
            </w: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 </w:t>
            </w:r>
            <w:r w:rsidR="008B2B2D">
              <w:rPr>
                <w:rFonts w:ascii="Cambria" w:eastAsia="Cambria" w:hAnsi="Cambria"/>
                <w:sz w:val="28"/>
                <w:szCs w:val="28"/>
                <w:rtl/>
              </w:rPr>
              <w:t>–</w:t>
            </w: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>توض</w:t>
            </w:r>
            <w:r w:rsidR="008B2B2D">
              <w:rPr>
                <w:rFonts w:ascii="Cambria" w:eastAsia="Cambria" w:hAnsi="Cambria" w:hint="cs"/>
                <w:sz w:val="28"/>
                <w:szCs w:val="28"/>
                <w:rtl/>
              </w:rPr>
              <w:t>ح</w:t>
            </w:r>
            <w:r w:rsidR="008B2B2D">
              <w:rPr>
                <w:rFonts w:ascii="Cambria" w:eastAsia="Cambria" w:hAnsi="Cambria" w:cs="Cambria" w:hint="cs"/>
                <w:sz w:val="28"/>
                <w:szCs w:val="28"/>
                <w:rtl/>
              </w:rPr>
              <w:t xml:space="preserve"> </w:t>
            </w:r>
            <w:r w:rsidR="008B2B2D">
              <w:rPr>
                <w:rFonts w:ascii="Cambria" w:eastAsia="Cambria" w:hAnsi="Cambria" w:hint="cs"/>
                <w:sz w:val="28"/>
                <w:szCs w:val="28"/>
                <w:rtl/>
              </w:rPr>
              <w:t>استراتيجيات ادارة المخاطر</w:t>
            </w:r>
          </w:p>
          <w:p w14:paraId="5A343EA3" w14:textId="77777777" w:rsidR="00AB4BDB" w:rsidRPr="008B2B2D" w:rsidRDefault="00AB4BDB">
            <w:pPr>
              <w:shd w:val="clear" w:color="auto" w:fill="FFFFFF"/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</w:pPr>
          </w:p>
        </w:tc>
        <w:tc>
          <w:tcPr>
            <w:tcW w:w="4530" w:type="dxa"/>
            <w:gridSpan w:val="3"/>
          </w:tcPr>
          <w:p w14:paraId="2153DFB7" w14:textId="77777777" w:rsidR="00AB4BDB" w:rsidRDefault="00191037">
            <w:pPr>
              <w:numPr>
                <w:ilvl w:val="0"/>
                <w:numId w:val="1"/>
              </w:num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>.....</w:t>
            </w:r>
          </w:p>
          <w:p w14:paraId="29BA238F" w14:textId="77777777" w:rsidR="00AB4BDB" w:rsidRDefault="00191037">
            <w:pPr>
              <w:numPr>
                <w:ilvl w:val="0"/>
                <w:numId w:val="1"/>
              </w:num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>.....</w:t>
            </w:r>
          </w:p>
          <w:p w14:paraId="64F2E1A4" w14:textId="77777777" w:rsidR="00AB4BDB" w:rsidRDefault="00191037">
            <w:pPr>
              <w:numPr>
                <w:ilvl w:val="0"/>
                <w:numId w:val="1"/>
              </w:num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  <w:t>.....</w:t>
            </w:r>
          </w:p>
        </w:tc>
      </w:tr>
      <w:tr w:rsidR="00AB4BDB" w14:paraId="1B8226AC" w14:textId="77777777" w:rsidTr="0088189F">
        <w:trPr>
          <w:jc w:val="right"/>
        </w:trPr>
        <w:tc>
          <w:tcPr>
            <w:tcW w:w="9445" w:type="dxa"/>
            <w:gridSpan w:val="9"/>
            <w:shd w:val="clear" w:color="auto" w:fill="DEEAF6"/>
          </w:tcPr>
          <w:p w14:paraId="7870D401" w14:textId="77777777" w:rsidR="00AB4BDB" w:rsidRDefault="00191037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استراتيجيات التعليم والتعلم </w:t>
            </w:r>
          </w:p>
        </w:tc>
      </w:tr>
      <w:tr w:rsidR="00AB4BDB" w14:paraId="533866DD" w14:textId="77777777" w:rsidTr="0088189F">
        <w:trPr>
          <w:jc w:val="right"/>
        </w:trPr>
        <w:tc>
          <w:tcPr>
            <w:tcW w:w="1440" w:type="dxa"/>
            <w:gridSpan w:val="2"/>
          </w:tcPr>
          <w:p w14:paraId="6B125525" w14:textId="77777777" w:rsidR="00AB4BDB" w:rsidRDefault="00191037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8005" w:type="dxa"/>
            <w:gridSpan w:val="7"/>
          </w:tcPr>
          <w:p w14:paraId="39596347" w14:textId="77777777" w:rsidR="00AB4BDB" w:rsidRDefault="00191037">
            <w:pPr>
              <w:shd w:val="clear" w:color="auto" w:fill="FFFFFF"/>
              <w:ind w:left="1" w:right="-426" w:hanging="3"/>
              <w:jc w:val="both"/>
              <w:rPr>
                <w:rFonts w:ascii="Arial" w:eastAsia="Arial" w:hAnsi="Arial" w:cs="Arial"/>
                <w:color w:val="121212"/>
                <w:sz w:val="27"/>
                <w:szCs w:val="27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1- </w:t>
            </w:r>
            <w:r>
              <w:rPr>
                <w:rFonts w:ascii="Arial" w:eastAsia="Arial" w:hAnsi="Arial" w:cs="Arial"/>
                <w:color w:val="121212"/>
                <w:sz w:val="27"/>
                <w:szCs w:val="27"/>
                <w:rtl/>
              </w:rPr>
              <w:t>استراتيجية التعليم تخطيط المفهوم التعاوني.</w:t>
            </w:r>
          </w:p>
          <w:p w14:paraId="354277EE" w14:textId="77777777" w:rsidR="00AB4BDB" w:rsidRDefault="00191037">
            <w:pPr>
              <w:shd w:val="clear" w:color="auto" w:fill="FFFFFF"/>
              <w:ind w:left="1" w:right="-426" w:hanging="3"/>
              <w:jc w:val="both"/>
              <w:rPr>
                <w:rFonts w:ascii="Arial" w:eastAsia="Arial" w:hAnsi="Arial" w:cs="Arial"/>
                <w:color w:val="121212"/>
                <w:sz w:val="27"/>
                <w:szCs w:val="27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2- </w:t>
            </w:r>
            <w:r>
              <w:rPr>
                <w:rFonts w:ascii="Arial" w:eastAsia="Arial" w:hAnsi="Arial" w:cs="Arial"/>
                <w:color w:val="121212"/>
                <w:sz w:val="27"/>
                <w:szCs w:val="27"/>
                <w:rtl/>
              </w:rPr>
              <w:t>استراتيجية التعليم العصف الذهني.</w:t>
            </w:r>
          </w:p>
          <w:p w14:paraId="51FFB6D5" w14:textId="77777777" w:rsidR="00AB4BDB" w:rsidRDefault="00191037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3- </w:t>
            </w:r>
            <w:r>
              <w:rPr>
                <w:rFonts w:ascii="Arial" w:eastAsia="Arial" w:hAnsi="Arial" w:cs="Arial"/>
                <w:color w:val="121212"/>
                <w:sz w:val="27"/>
                <w:szCs w:val="27"/>
                <w:rtl/>
              </w:rPr>
              <w:t>استراتيجية التعليم سلسلة الملاحظات</w:t>
            </w:r>
          </w:p>
          <w:p w14:paraId="5A15ED42" w14:textId="77777777" w:rsidR="00AB4BDB" w:rsidRDefault="00AB4BDB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14:paraId="163BDBB0" w14:textId="77777777" w:rsidR="00AB4BDB" w:rsidRDefault="00AB4BDB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14:paraId="1167B932" w14:textId="77777777" w:rsidR="00AB4BDB" w:rsidRDefault="00AB4BDB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AB4BDB" w14:paraId="6413754F" w14:textId="77777777" w:rsidTr="0088189F">
        <w:trPr>
          <w:jc w:val="right"/>
        </w:trPr>
        <w:tc>
          <w:tcPr>
            <w:tcW w:w="9445" w:type="dxa"/>
            <w:gridSpan w:val="9"/>
            <w:shd w:val="clear" w:color="auto" w:fill="DEEAF6"/>
          </w:tcPr>
          <w:p w14:paraId="35CF12DD" w14:textId="77777777" w:rsidR="00AB4BDB" w:rsidRDefault="00191037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lastRenderedPageBreak/>
              <w:t>بنية المقرر</w:t>
            </w:r>
          </w:p>
        </w:tc>
      </w:tr>
      <w:tr w:rsidR="00AB4BDB" w14:paraId="2139382F" w14:textId="77777777" w:rsidTr="0088189F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14:paraId="59884D69" w14:textId="77777777" w:rsidR="00AB4BDB" w:rsidRDefault="00191037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الأسبوع </w:t>
            </w:r>
          </w:p>
        </w:tc>
        <w:tc>
          <w:tcPr>
            <w:tcW w:w="1110" w:type="dxa"/>
            <w:gridSpan w:val="2"/>
            <w:shd w:val="clear" w:color="auto" w:fill="BDD6EE"/>
          </w:tcPr>
          <w:p w14:paraId="5D0E9CB2" w14:textId="77777777" w:rsidR="00AB4BDB" w:rsidRDefault="00191037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الساعات </w:t>
            </w:r>
          </w:p>
        </w:tc>
        <w:tc>
          <w:tcPr>
            <w:tcW w:w="2224" w:type="dxa"/>
            <w:shd w:val="clear" w:color="auto" w:fill="BDD6EE"/>
          </w:tcPr>
          <w:p w14:paraId="149E338E" w14:textId="77777777" w:rsidR="00AB4BDB" w:rsidRDefault="00191037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مخرجات التعلم المطلوبة </w:t>
            </w:r>
          </w:p>
        </w:tc>
        <w:tc>
          <w:tcPr>
            <w:tcW w:w="2166" w:type="dxa"/>
            <w:gridSpan w:val="3"/>
            <w:shd w:val="clear" w:color="auto" w:fill="BDD6EE"/>
          </w:tcPr>
          <w:p w14:paraId="142C8EBA" w14:textId="77777777" w:rsidR="00AB4BDB" w:rsidRDefault="00191037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اسم الوحدة او الموضوع </w:t>
            </w:r>
          </w:p>
        </w:tc>
        <w:tc>
          <w:tcPr>
            <w:tcW w:w="1455" w:type="dxa"/>
            <w:shd w:val="clear" w:color="auto" w:fill="BDD6EE"/>
          </w:tcPr>
          <w:p w14:paraId="0C6C3BA2" w14:textId="77777777" w:rsidR="00AB4BDB" w:rsidRDefault="00191037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طريقة التعلم </w:t>
            </w:r>
          </w:p>
        </w:tc>
        <w:tc>
          <w:tcPr>
            <w:tcW w:w="1590" w:type="dxa"/>
            <w:shd w:val="clear" w:color="auto" w:fill="BDD6EE"/>
          </w:tcPr>
          <w:p w14:paraId="2F3862F6" w14:textId="77777777" w:rsidR="00AB4BDB" w:rsidRDefault="00191037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طريقة التقييم </w:t>
            </w:r>
          </w:p>
        </w:tc>
      </w:tr>
      <w:tr w:rsidR="00AB4BDB" w14:paraId="210D4194" w14:textId="77777777" w:rsidTr="0088189F">
        <w:trPr>
          <w:trHeight w:val="181"/>
          <w:jc w:val="right"/>
        </w:trPr>
        <w:tc>
          <w:tcPr>
            <w:tcW w:w="900" w:type="dxa"/>
          </w:tcPr>
          <w:p w14:paraId="2B2D1B1F" w14:textId="77777777" w:rsidR="00AB4BDB" w:rsidRDefault="00191037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</w:t>
            </w:r>
          </w:p>
          <w:p w14:paraId="7C764901" w14:textId="77777777" w:rsidR="00AB4BDB" w:rsidRDefault="00191037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2</w:t>
            </w:r>
          </w:p>
          <w:p w14:paraId="60DB95E9" w14:textId="77777777" w:rsidR="00AB4BDB" w:rsidRDefault="00191037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3</w:t>
            </w:r>
          </w:p>
          <w:p w14:paraId="6312F0DF" w14:textId="77777777" w:rsidR="00AB4BDB" w:rsidRDefault="00191037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4</w:t>
            </w:r>
          </w:p>
          <w:p w14:paraId="68AF840F" w14:textId="77777777" w:rsidR="00AB4BDB" w:rsidRDefault="00191037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5</w:t>
            </w:r>
          </w:p>
          <w:p w14:paraId="306A269E" w14:textId="77777777" w:rsidR="00AB4BDB" w:rsidRDefault="00191037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6</w:t>
            </w:r>
          </w:p>
          <w:p w14:paraId="735835D7" w14:textId="77777777" w:rsidR="00AB4BDB" w:rsidRDefault="00191037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7</w:t>
            </w:r>
          </w:p>
          <w:p w14:paraId="1A166D06" w14:textId="77777777" w:rsidR="00AB4BDB" w:rsidRDefault="00191037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8</w:t>
            </w:r>
          </w:p>
          <w:p w14:paraId="696132A7" w14:textId="77777777" w:rsidR="00AB4BDB" w:rsidRDefault="00191037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9</w:t>
            </w:r>
          </w:p>
          <w:p w14:paraId="50E128B4" w14:textId="77777777" w:rsidR="00AB4BDB" w:rsidRDefault="00191037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10</w:t>
            </w:r>
          </w:p>
          <w:p w14:paraId="68E35AC7" w14:textId="77777777" w:rsidR="00AB4BDB" w:rsidRDefault="00191037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11</w:t>
            </w:r>
          </w:p>
          <w:p w14:paraId="751E78E1" w14:textId="77777777" w:rsidR="00AB4BDB" w:rsidRDefault="00191037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12</w:t>
            </w:r>
          </w:p>
          <w:p w14:paraId="2D1041DB" w14:textId="77777777" w:rsidR="00AB4BDB" w:rsidRDefault="00191037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13</w:t>
            </w:r>
          </w:p>
          <w:p w14:paraId="63BB3A9C" w14:textId="77777777" w:rsidR="00AB4BDB" w:rsidRDefault="00191037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14</w:t>
            </w:r>
          </w:p>
          <w:p w14:paraId="20C45A86" w14:textId="77777777" w:rsidR="00AB4BDB" w:rsidRDefault="00191037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15</w:t>
            </w:r>
          </w:p>
          <w:p w14:paraId="27D19714" w14:textId="77777777" w:rsidR="00AB4BDB" w:rsidRDefault="00191037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>عطلة</w:t>
            </w:r>
          </w:p>
          <w:p w14:paraId="2E9DB049" w14:textId="77777777" w:rsidR="00AB4BDB" w:rsidRDefault="00AB4BDB" w:rsidP="00EA196D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110" w:type="dxa"/>
            <w:gridSpan w:val="2"/>
          </w:tcPr>
          <w:p w14:paraId="7280A813" w14:textId="77777777" w:rsidR="00AB4BDB" w:rsidRDefault="00663EC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2</w:t>
            </w:r>
          </w:p>
          <w:p w14:paraId="4CBCCCA6" w14:textId="77777777" w:rsidR="00663EC6" w:rsidRDefault="00663EC6" w:rsidP="008B2B2D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2</w:t>
            </w:r>
          </w:p>
          <w:p w14:paraId="0203DDF1" w14:textId="77777777" w:rsidR="00AB4BDB" w:rsidRDefault="00663EC6" w:rsidP="00663EC6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2</w:t>
            </w:r>
          </w:p>
          <w:p w14:paraId="69660DA9" w14:textId="77777777" w:rsidR="00663EC6" w:rsidRDefault="00663EC6" w:rsidP="00663EC6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2</w:t>
            </w:r>
          </w:p>
          <w:p w14:paraId="0B27058F" w14:textId="77777777" w:rsidR="00663EC6" w:rsidRDefault="00663EC6" w:rsidP="00663EC6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2</w:t>
            </w:r>
          </w:p>
          <w:p w14:paraId="730CFE69" w14:textId="77777777" w:rsidR="00663EC6" w:rsidRDefault="00663EC6" w:rsidP="00663EC6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2</w:t>
            </w:r>
          </w:p>
          <w:p w14:paraId="5488FC94" w14:textId="77777777" w:rsidR="00663EC6" w:rsidRDefault="00663EC6" w:rsidP="00663EC6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2</w:t>
            </w:r>
          </w:p>
          <w:p w14:paraId="264E8C1D" w14:textId="77777777" w:rsidR="00663EC6" w:rsidRDefault="00663EC6" w:rsidP="00663EC6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2</w:t>
            </w:r>
          </w:p>
          <w:p w14:paraId="2E61FFEA" w14:textId="77777777" w:rsidR="00663EC6" w:rsidRDefault="00663EC6" w:rsidP="00663EC6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2</w:t>
            </w:r>
          </w:p>
          <w:p w14:paraId="00A38383" w14:textId="77777777" w:rsidR="00663EC6" w:rsidRDefault="00663EC6" w:rsidP="00663EC6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2</w:t>
            </w:r>
          </w:p>
          <w:p w14:paraId="1BF8E15A" w14:textId="77777777" w:rsidR="00663EC6" w:rsidRDefault="00663EC6" w:rsidP="00663EC6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2</w:t>
            </w:r>
          </w:p>
          <w:p w14:paraId="35EA0C58" w14:textId="77777777" w:rsidR="00663EC6" w:rsidRDefault="00663EC6" w:rsidP="00663EC6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2</w:t>
            </w:r>
          </w:p>
          <w:p w14:paraId="6EE8585B" w14:textId="77777777" w:rsidR="00663EC6" w:rsidRDefault="00663EC6" w:rsidP="00663EC6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2</w:t>
            </w:r>
          </w:p>
          <w:p w14:paraId="62928F0C" w14:textId="77777777" w:rsidR="00663EC6" w:rsidRDefault="00663EC6" w:rsidP="00663EC6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2</w:t>
            </w:r>
          </w:p>
          <w:p w14:paraId="2B86A018" w14:textId="77777777" w:rsidR="00663EC6" w:rsidRDefault="00663EC6" w:rsidP="00663EC6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2</w:t>
            </w:r>
          </w:p>
          <w:p w14:paraId="66B87F4D" w14:textId="77777777" w:rsidR="00663EC6" w:rsidRPr="00663EC6" w:rsidRDefault="00663EC6" w:rsidP="00663EC6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24" w:type="dxa"/>
          </w:tcPr>
          <w:p w14:paraId="4EF88ADB" w14:textId="77777777" w:rsidR="00AB4BDB" w:rsidRPr="00663EC6" w:rsidRDefault="00663EC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تعريف المخاطر</w:t>
            </w:r>
          </w:p>
          <w:p w14:paraId="2FF3E441" w14:textId="77777777" w:rsidR="00AB4BDB" w:rsidRDefault="00663EC6" w:rsidP="008B2B2D">
            <w:pPr>
              <w:shd w:val="clear" w:color="auto" w:fill="FFFFFF"/>
              <w:spacing w:line="276" w:lineRule="auto"/>
              <w:ind w:left="1" w:right="620" w:hanging="3"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</w:rPr>
              <w:t>انواع المخاطر</w:t>
            </w:r>
          </w:p>
          <w:p w14:paraId="3A884C48" w14:textId="77777777" w:rsidR="00AB4BDB" w:rsidRPr="00663EC6" w:rsidRDefault="00663EC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ادارة المخاطر</w:t>
            </w:r>
          </w:p>
          <w:p w14:paraId="19E3489D" w14:textId="77777777" w:rsidR="00AB4BDB" w:rsidRDefault="00663EC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المفهوم </w:t>
            </w:r>
          </w:p>
          <w:p w14:paraId="3F657C70" w14:textId="77777777" w:rsidR="00663EC6" w:rsidRDefault="00663EC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الاهمية</w:t>
            </w:r>
          </w:p>
          <w:p w14:paraId="3363A084" w14:textId="77777777" w:rsidR="00663EC6" w:rsidRDefault="00663EC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الاهداف</w:t>
            </w:r>
          </w:p>
          <w:p w14:paraId="1011BAE7" w14:textId="77777777" w:rsidR="00663EC6" w:rsidRDefault="00663EC6" w:rsidP="00663EC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مراحل ادارة الخطر</w:t>
            </w:r>
          </w:p>
          <w:p w14:paraId="133BE652" w14:textId="77777777" w:rsidR="00663EC6" w:rsidRDefault="00663EC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استراتيجيات ادارة الخطر</w:t>
            </w:r>
          </w:p>
          <w:p w14:paraId="7BFF8651" w14:textId="77777777" w:rsidR="00663EC6" w:rsidRDefault="00663EC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المخاطر المالية</w:t>
            </w:r>
          </w:p>
          <w:p w14:paraId="14D0C9EA" w14:textId="77777777" w:rsidR="00663EC6" w:rsidRDefault="00663EC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انواع المخاطر المالية </w:t>
            </w:r>
          </w:p>
          <w:p w14:paraId="28DECC7C" w14:textId="77777777" w:rsidR="00663EC6" w:rsidRDefault="00663EC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القرار الاستثماري</w:t>
            </w:r>
          </w:p>
          <w:p w14:paraId="0657668D" w14:textId="77777777" w:rsidR="00663EC6" w:rsidRDefault="00663EC6" w:rsidP="00663EC6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</w:pPr>
            <w:r w:rsidRPr="00663EC6"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 xml:space="preserve">خطوات اتخاذ القرار </w:t>
            </w:r>
            <w:proofErr w:type="spellStart"/>
            <w:r w:rsidRPr="00663EC6"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>الاستثما</w:t>
            </w:r>
            <w:proofErr w:type="spellEnd"/>
          </w:p>
          <w:p w14:paraId="6205D6DC" w14:textId="77777777" w:rsidR="00663EC6" w:rsidRDefault="00663EC6" w:rsidP="00663EC6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</w:pPr>
            <w:r w:rsidRPr="00663EC6"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>ري</w:t>
            </w:r>
          </w:p>
          <w:p w14:paraId="15109323" w14:textId="77777777" w:rsidR="0088189F" w:rsidRPr="00663EC6" w:rsidRDefault="0088189F" w:rsidP="00663EC6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>معايير القرار الاستثماري</w:t>
            </w:r>
          </w:p>
          <w:p w14:paraId="37E957B1" w14:textId="77777777" w:rsidR="00663EC6" w:rsidRDefault="00663EC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مخاطر الاسهم </w:t>
            </w:r>
          </w:p>
          <w:p w14:paraId="0DD60110" w14:textId="77777777" w:rsidR="00663EC6" w:rsidRDefault="00663EC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مخاطر السندات</w:t>
            </w:r>
          </w:p>
          <w:p w14:paraId="65F37B88" w14:textId="77777777" w:rsidR="00663EC6" w:rsidRDefault="00663EC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</w:pPr>
          </w:p>
          <w:p w14:paraId="48D6FD80" w14:textId="77777777" w:rsidR="00663EC6" w:rsidRPr="00663EC6" w:rsidRDefault="00663EC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color w:val="000000"/>
                <w:sz w:val="28"/>
                <w:szCs w:val="28"/>
              </w:rPr>
            </w:pPr>
          </w:p>
          <w:p w14:paraId="7AC80352" w14:textId="77777777" w:rsidR="00AB4BDB" w:rsidRDefault="00AB4BDB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  <w:p w14:paraId="6634493D" w14:textId="77777777" w:rsidR="00AB4BDB" w:rsidRDefault="00AB4BDB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  <w:p w14:paraId="7EEA8B17" w14:textId="77777777" w:rsidR="00AB4BDB" w:rsidRDefault="00AB4BDB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  <w:p w14:paraId="06E6DAB5" w14:textId="77777777" w:rsidR="00AB4BDB" w:rsidRDefault="00AB4BDB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  <w:p w14:paraId="61611437" w14:textId="77777777" w:rsidR="00AB4BDB" w:rsidRDefault="00AB4BDB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  <w:p w14:paraId="6451603D" w14:textId="77777777" w:rsidR="00AB4BDB" w:rsidRDefault="00AB4BDB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  <w:p w14:paraId="20E5F155" w14:textId="77777777" w:rsidR="00AB4BDB" w:rsidRDefault="00AB4BDB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  <w:p w14:paraId="3068164F" w14:textId="77777777" w:rsidR="00AB4BDB" w:rsidRDefault="00AB4BDB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  <w:p w14:paraId="242C92AB" w14:textId="77777777" w:rsidR="00AB4BDB" w:rsidRDefault="00AB4BDB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  <w:p w14:paraId="5D0365EA" w14:textId="77777777" w:rsidR="00AB4BDB" w:rsidRDefault="00AB4BDB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  <w:p w14:paraId="666999E6" w14:textId="77777777" w:rsidR="00AB4BDB" w:rsidRDefault="00AB4BDB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  <w:p w14:paraId="7C41E8DD" w14:textId="77777777" w:rsidR="00AB4BDB" w:rsidRDefault="00AB4BDB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  <w:p w14:paraId="078F5E19" w14:textId="77777777" w:rsidR="00AB4BDB" w:rsidRDefault="00AB4BDB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  <w:p w14:paraId="2219A9A5" w14:textId="77777777" w:rsidR="00AB4BDB" w:rsidRDefault="00AB4BDB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166" w:type="dxa"/>
            <w:gridSpan w:val="3"/>
          </w:tcPr>
          <w:p w14:paraId="4D8DDA22" w14:textId="77777777" w:rsidR="00AB4BDB" w:rsidRDefault="00AB4BDB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</w:tcPr>
          <w:p w14:paraId="55F63739" w14:textId="77777777" w:rsidR="00AB4BDB" w:rsidRDefault="00191037">
            <w:pPr>
              <w:shd w:val="clear" w:color="auto" w:fill="FFFFFF"/>
              <w:spacing w:line="276" w:lineRule="auto"/>
              <w:ind w:left="1" w:right="360" w:hanging="3"/>
              <w:jc w:val="both"/>
              <w:rPr>
                <w:rFonts w:ascii="Sakkal Majalla" w:eastAsia="Sakkal Majalla" w:hAnsi="Sakkal Majalla" w:cs="Sakkal Majalla"/>
                <w:sz w:val="26"/>
                <w:szCs w:val="26"/>
              </w:rPr>
            </w:pPr>
            <w:r>
              <w:rPr>
                <w:rFonts w:ascii="Sakkal Majalla" w:eastAsia="Sakkal Majalla" w:hAnsi="Sakkal Majalla" w:cs="Sakkal Majalla"/>
                <w:sz w:val="26"/>
                <w:szCs w:val="26"/>
                <w:rtl/>
              </w:rPr>
              <w:t>شرح الماد</w:t>
            </w:r>
            <w:r w:rsidR="008B2B2D">
              <w:rPr>
                <w:rFonts w:ascii="Sakkal Majalla" w:eastAsia="Sakkal Majalla" w:hAnsi="Sakkal Majalla" w:cs="Sakkal Majalla"/>
                <w:sz w:val="26"/>
                <w:szCs w:val="26"/>
                <w:rtl/>
              </w:rPr>
              <w:t xml:space="preserve">ة العلمية من خلال </w:t>
            </w:r>
            <w:r w:rsidR="008B2B2D">
              <w:rPr>
                <w:rFonts w:ascii="Sakkal Majalla" w:eastAsia="Sakkal Majalla" w:hAnsi="Sakkal Majalla" w:cs="Sakkal Majalla" w:hint="cs"/>
                <w:sz w:val="26"/>
                <w:szCs w:val="26"/>
                <w:rtl/>
              </w:rPr>
              <w:t xml:space="preserve"> شرح المادة العلمية </w:t>
            </w:r>
            <w:r w:rsidR="008B2B2D">
              <w:rPr>
                <w:rFonts w:ascii="Sakkal Majalla" w:eastAsia="Sakkal Majalla" w:hAnsi="Sakkal Majalla" w:cs="Sakkal Majalla"/>
                <w:sz w:val="26"/>
                <w:szCs w:val="26"/>
                <w:rtl/>
              </w:rPr>
              <w:t xml:space="preserve"> وإعطاء أهم </w:t>
            </w:r>
            <w:r w:rsidR="00EA196D">
              <w:rPr>
                <w:rFonts w:ascii="Sakkal Majalla" w:eastAsia="Sakkal Majalla" w:hAnsi="Sakkal Majalla" w:cs="Sakkal Majalla" w:hint="cs"/>
                <w:sz w:val="26"/>
                <w:szCs w:val="26"/>
                <w:rtl/>
              </w:rPr>
              <w:t xml:space="preserve">مفاهيم </w:t>
            </w:r>
            <w:r>
              <w:rPr>
                <w:rFonts w:ascii="Sakkal Majalla" w:eastAsia="Sakkal Majalla" w:hAnsi="Sakkal Majalla" w:cs="Sakkal Majalla"/>
                <w:sz w:val="26"/>
                <w:szCs w:val="26"/>
                <w:rtl/>
              </w:rPr>
              <w:t>بهذا الخصوص.</w:t>
            </w:r>
          </w:p>
          <w:p w14:paraId="61B15C9F" w14:textId="77777777" w:rsidR="00AB4BDB" w:rsidRPr="00EA196D" w:rsidRDefault="00EA196D" w:rsidP="00EA196D">
            <w:pPr>
              <w:shd w:val="clear" w:color="auto" w:fill="FFFFFF"/>
              <w:spacing w:line="276" w:lineRule="auto"/>
              <w:ind w:left="1" w:right="360" w:hanging="3"/>
              <w:jc w:val="both"/>
              <w:rPr>
                <w:rFonts w:ascii="Sakkal Majalla" w:eastAsia="Sakkal Majalla" w:hAnsi="Sakkal Majalla" w:cs="Sakkal Majalla"/>
                <w:sz w:val="26"/>
                <w:szCs w:val="26"/>
              </w:rPr>
            </w:pPr>
            <w:r>
              <w:rPr>
                <w:rFonts w:ascii="Sakkal Majalla" w:eastAsia="Sakkal Majalla" w:hAnsi="Sakkal Majalla" w:cs="Sakkal Majalla"/>
                <w:sz w:val="26"/>
                <w:szCs w:val="26"/>
                <w:rtl/>
              </w:rPr>
              <w:t>2-</w:t>
            </w:r>
            <w:r>
              <w:rPr>
                <w:rFonts w:ascii="Sakkal Majalla" w:eastAsia="Sakkal Majalla" w:hAnsi="Sakkal Majalla" w:cs="Sakkal Majalla" w:hint="cs"/>
                <w:sz w:val="26"/>
                <w:szCs w:val="26"/>
                <w:rtl/>
              </w:rPr>
              <w:t xml:space="preserve">تلخيص </w:t>
            </w:r>
            <w:r w:rsidR="00191037">
              <w:rPr>
                <w:rFonts w:ascii="Sakkal Majalla" w:eastAsia="Sakkal Majalla" w:hAnsi="Sakkal Majalla" w:cs="Sakkal Majalla"/>
                <w:sz w:val="26"/>
                <w:szCs w:val="26"/>
                <w:rtl/>
              </w:rPr>
              <w:t xml:space="preserve"> اهم</w:t>
            </w:r>
            <w:r>
              <w:rPr>
                <w:rFonts w:ascii="Sakkal Majalla" w:eastAsia="Sakkal Majalla" w:hAnsi="Sakkal Majalla" w:cs="Sakkal Majalla"/>
                <w:sz w:val="26"/>
                <w:szCs w:val="26"/>
                <w:rtl/>
              </w:rPr>
              <w:t xml:space="preserve"> أفكار التي طرحت اثناء </w:t>
            </w:r>
            <w:r>
              <w:rPr>
                <w:rFonts w:ascii="Sakkal Majalla" w:eastAsia="Sakkal Majalla" w:hAnsi="Sakkal Majalla" w:cs="Sakkal Majalla" w:hint="cs"/>
                <w:sz w:val="26"/>
                <w:szCs w:val="26"/>
                <w:rtl/>
              </w:rPr>
              <w:t>المحاضرة</w:t>
            </w:r>
          </w:p>
          <w:p w14:paraId="6C3B3493" w14:textId="77777777" w:rsidR="00AB4BDB" w:rsidRDefault="00AB4BDB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5CCC10" w14:textId="77777777" w:rsidR="00AB4BDB" w:rsidRDefault="00191037">
            <w:pPr>
              <w:shd w:val="clear" w:color="auto" w:fill="FFFFFF"/>
              <w:spacing w:before="240" w:after="240" w:line="349" w:lineRule="auto"/>
              <w:ind w:left="1" w:right="440" w:hanging="3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/>
                <w:b/>
                <w:sz w:val="28"/>
                <w:szCs w:val="28"/>
                <w:rtl/>
              </w:rPr>
              <w:t>ا</w:t>
            </w:r>
            <w:r>
              <w:rPr>
                <w:rFonts w:ascii="Cambria" w:eastAsia="Cambria" w:hAnsi="Cambria"/>
                <w:b/>
                <w:sz w:val="26"/>
                <w:szCs w:val="26"/>
                <w:rtl/>
              </w:rPr>
              <w:t>لامتحانات الأسبوعية والشهرية واليومية والتحريرية وامتحان نهاية السنة</w:t>
            </w:r>
            <w:r>
              <w:rPr>
                <w:rFonts w:ascii="Cambria" w:eastAsia="Cambria" w:hAnsi="Cambria" w:cs="Cambria"/>
                <w:b/>
                <w:sz w:val="26"/>
                <w:szCs w:val="26"/>
                <w:rtl/>
              </w:rPr>
              <w:t>.</w:t>
            </w:r>
          </w:p>
        </w:tc>
      </w:tr>
      <w:tr w:rsidR="00AB4BDB" w14:paraId="62DCDC0B" w14:textId="77777777" w:rsidTr="0088189F">
        <w:trPr>
          <w:jc w:val="right"/>
        </w:trPr>
        <w:tc>
          <w:tcPr>
            <w:tcW w:w="9445" w:type="dxa"/>
            <w:gridSpan w:val="9"/>
            <w:shd w:val="clear" w:color="auto" w:fill="DEEAF6"/>
          </w:tcPr>
          <w:p w14:paraId="14999459" w14:textId="77777777" w:rsidR="00AB4BDB" w:rsidRDefault="00191037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تقييم المقرر</w:t>
            </w:r>
          </w:p>
        </w:tc>
      </w:tr>
      <w:tr w:rsidR="00AB4BDB" w14:paraId="69D78EA0" w14:textId="77777777" w:rsidTr="0088189F">
        <w:trPr>
          <w:jc w:val="right"/>
        </w:trPr>
        <w:tc>
          <w:tcPr>
            <w:tcW w:w="9445" w:type="dxa"/>
            <w:gridSpan w:val="9"/>
          </w:tcPr>
          <w:p w14:paraId="4DF2774C" w14:textId="77777777" w:rsidR="00AB4BDB" w:rsidRDefault="00191037">
            <w:pPr>
              <w:shd w:val="clear" w:color="auto" w:fill="FFFFFF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 xml:space="preserve">توزيع </w:t>
            </w:r>
            <w:r>
              <w:rPr>
                <w:rFonts w:ascii="Cambria" w:eastAsia="Cambria" w:hAnsi="Cambria"/>
                <w:sz w:val="24"/>
                <w:szCs w:val="24"/>
                <w:rtl/>
              </w:rPr>
              <w:t>كالتالي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: 25 </w:t>
            </w:r>
            <w:r>
              <w:rPr>
                <w:rFonts w:ascii="Cambria" w:eastAsia="Cambria" w:hAnsi="Cambria"/>
                <w:sz w:val="24"/>
                <w:szCs w:val="24"/>
                <w:rtl/>
              </w:rPr>
              <w:t>درجة امتحانات الشهرية واليومية للفصل الاول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. 25 </w:t>
            </w:r>
            <w:r>
              <w:rPr>
                <w:rFonts w:ascii="Cambria" w:eastAsia="Cambria" w:hAnsi="Cambria"/>
                <w:sz w:val="24"/>
                <w:szCs w:val="24"/>
                <w:rtl/>
              </w:rPr>
              <w:t>درجة امتحانات الشهرية واليومية للفصل الثاني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. 50 </w:t>
            </w:r>
            <w:r>
              <w:rPr>
                <w:rFonts w:ascii="Cambria" w:eastAsia="Cambria" w:hAnsi="Cambria"/>
                <w:sz w:val="24"/>
                <w:szCs w:val="24"/>
                <w:rtl/>
              </w:rPr>
              <w:t>درجة للامتحانات النهائية</w:t>
            </w:r>
          </w:p>
        </w:tc>
      </w:tr>
      <w:tr w:rsidR="00AB4BDB" w14:paraId="222675CE" w14:textId="77777777" w:rsidTr="0088189F">
        <w:trPr>
          <w:jc w:val="right"/>
        </w:trPr>
        <w:tc>
          <w:tcPr>
            <w:tcW w:w="9445" w:type="dxa"/>
            <w:gridSpan w:val="9"/>
            <w:shd w:val="clear" w:color="auto" w:fill="DEEAF6"/>
          </w:tcPr>
          <w:p w14:paraId="0D877F2C" w14:textId="77777777" w:rsidR="00AB4BDB" w:rsidRDefault="00191037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مصادر التعلم والتدريس </w:t>
            </w:r>
          </w:p>
        </w:tc>
      </w:tr>
      <w:tr w:rsidR="00AB4BDB" w14:paraId="5DB247C6" w14:textId="77777777" w:rsidTr="0088189F">
        <w:trPr>
          <w:jc w:val="right"/>
        </w:trPr>
        <w:tc>
          <w:tcPr>
            <w:tcW w:w="4675" w:type="dxa"/>
            <w:gridSpan w:val="5"/>
          </w:tcPr>
          <w:p w14:paraId="388229DE" w14:textId="77777777" w:rsidR="00AB4BDB" w:rsidRDefault="00191037">
            <w:p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lastRenderedPageBreak/>
              <w:t>الكتب المقررة المطلوبة ( المنهجية أن وجدت )</w:t>
            </w:r>
          </w:p>
        </w:tc>
        <w:tc>
          <w:tcPr>
            <w:tcW w:w="4770" w:type="dxa"/>
            <w:gridSpan w:val="4"/>
          </w:tcPr>
          <w:p w14:paraId="748CEECE" w14:textId="77777777" w:rsidR="00AB4BDB" w:rsidRDefault="00191037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English Victorian and Modern Poetry</w:t>
            </w:r>
          </w:p>
        </w:tc>
      </w:tr>
      <w:tr w:rsidR="00AB4BDB" w14:paraId="212014B0" w14:textId="77777777" w:rsidTr="0088189F">
        <w:trPr>
          <w:jc w:val="right"/>
        </w:trPr>
        <w:tc>
          <w:tcPr>
            <w:tcW w:w="4675" w:type="dxa"/>
            <w:gridSpan w:val="5"/>
          </w:tcPr>
          <w:p w14:paraId="1B786959" w14:textId="77777777" w:rsidR="00AB4BDB" w:rsidRDefault="00191037">
            <w:p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المراجع الرئيسة ( المصادر)</w:t>
            </w:r>
          </w:p>
        </w:tc>
        <w:tc>
          <w:tcPr>
            <w:tcW w:w="4770" w:type="dxa"/>
            <w:gridSpan w:val="4"/>
          </w:tcPr>
          <w:p w14:paraId="756E3CD1" w14:textId="77777777" w:rsidR="00AB4BDB" w:rsidRDefault="00191037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Armstrong, Isobel. Victorian Poetry: Poetry, poetics and politics. Routledge, 2019</w:t>
            </w:r>
          </w:p>
        </w:tc>
      </w:tr>
      <w:tr w:rsidR="00AB4BDB" w14:paraId="34916427" w14:textId="77777777" w:rsidTr="0088189F">
        <w:trPr>
          <w:jc w:val="right"/>
        </w:trPr>
        <w:tc>
          <w:tcPr>
            <w:tcW w:w="4675" w:type="dxa"/>
            <w:gridSpan w:val="5"/>
          </w:tcPr>
          <w:p w14:paraId="66C67A07" w14:textId="77777777" w:rsidR="00AB4BDB" w:rsidRDefault="00191037">
            <w:pPr>
              <w:ind w:left="0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الكتب والمراجع الساندة التي يوصى بها (المجلات العلمية، التقارير.... )</w:t>
            </w:r>
          </w:p>
        </w:tc>
        <w:tc>
          <w:tcPr>
            <w:tcW w:w="4770" w:type="dxa"/>
            <w:gridSpan w:val="4"/>
          </w:tcPr>
          <w:p w14:paraId="6744536E" w14:textId="77777777" w:rsidR="00AB4BDB" w:rsidRDefault="00191037">
            <w:pPr>
              <w:shd w:val="clear" w:color="auto" w:fill="FFFFFF"/>
              <w:spacing w:before="240" w:line="276" w:lineRule="auto"/>
              <w:jc w:val="both"/>
              <w:rPr>
                <w:sz w:val="28"/>
                <w:szCs w:val="28"/>
              </w:rPr>
            </w:pPr>
            <w:r>
              <w:rPr>
                <w:sz w:val="14"/>
                <w:szCs w:val="14"/>
              </w:rPr>
              <w:t xml:space="preserve">  </w:t>
            </w:r>
            <w:r>
              <w:rPr>
                <w:sz w:val="28"/>
                <w:szCs w:val="28"/>
              </w:rPr>
              <w:t>Bristow, J. (Ed.). (2000). The Cambridge companion to Victorian poetry. Cambridge University Press</w:t>
            </w:r>
          </w:p>
          <w:p w14:paraId="43418A96" w14:textId="77777777" w:rsidR="00AB4BDB" w:rsidRDefault="00191037">
            <w:pPr>
              <w:shd w:val="clear" w:color="auto" w:fill="FFFFFF"/>
              <w:spacing w:before="240" w:line="276" w:lineRule="auto"/>
              <w:jc w:val="both"/>
              <w:rPr>
                <w:sz w:val="28"/>
                <w:szCs w:val="28"/>
              </w:rPr>
            </w:pPr>
            <w:r>
              <w:rPr>
                <w:sz w:val="14"/>
                <w:szCs w:val="14"/>
              </w:rPr>
              <w:t xml:space="preserve">    </w:t>
            </w:r>
            <w:r>
              <w:rPr>
                <w:sz w:val="28"/>
                <w:szCs w:val="28"/>
              </w:rPr>
              <w:t xml:space="preserve">Cronin, R. (2012). Reading Victorian Poetry </w:t>
            </w:r>
          </w:p>
          <w:p w14:paraId="446E7E59" w14:textId="77777777" w:rsidR="00AB4BDB" w:rsidRDefault="00191037">
            <w:pPr>
              <w:shd w:val="clear" w:color="auto" w:fill="FFFFFF"/>
              <w:spacing w:before="240" w:line="276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(Vol. 5). John Wiley &amp; Sons</w:t>
            </w:r>
            <w:r>
              <w:rPr>
                <w:sz w:val="28"/>
                <w:szCs w:val="28"/>
                <w:rtl/>
              </w:rPr>
              <w:t>.‏.‏</w:t>
            </w:r>
          </w:p>
          <w:p w14:paraId="5DF1FEB6" w14:textId="77777777" w:rsidR="00AB4BDB" w:rsidRDefault="00AB4BDB">
            <w:pPr>
              <w:shd w:val="clear" w:color="auto" w:fill="FFFFFF"/>
              <w:spacing w:before="240" w:line="276" w:lineRule="auto"/>
              <w:ind w:left="1" w:hanging="3"/>
              <w:rPr>
                <w:sz w:val="28"/>
                <w:szCs w:val="28"/>
              </w:rPr>
            </w:pPr>
          </w:p>
          <w:tbl>
            <w:tblPr>
              <w:tblStyle w:val="aff"/>
              <w:bidiVisual/>
              <w:tblW w:w="456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560"/>
            </w:tblGrid>
            <w:tr w:rsidR="00AB4BDB" w14:paraId="5DBC78F4" w14:textId="77777777">
              <w:tc>
                <w:tcPr>
                  <w:tcW w:w="4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C578EA" w14:textId="77777777" w:rsidR="00AB4BDB" w:rsidRDefault="00AB4BDB">
                  <w:pPr>
                    <w:shd w:val="clear" w:color="auto" w:fill="FFFFFF"/>
                    <w:ind w:left="1" w:right="-426" w:hanging="3"/>
                    <w:rPr>
                      <w:rFonts w:ascii="Cambria" w:eastAsia="Cambria" w:hAnsi="Cambria" w:cs="Cambria"/>
                      <w:sz w:val="28"/>
                      <w:szCs w:val="28"/>
                    </w:rPr>
                  </w:pPr>
                </w:p>
              </w:tc>
            </w:tr>
            <w:tr w:rsidR="00AB4BDB" w14:paraId="1C09E4B0" w14:textId="77777777">
              <w:trPr>
                <w:trHeight w:val="1110"/>
              </w:trPr>
              <w:tc>
                <w:tcPr>
                  <w:tcW w:w="4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 w14:paraId="22792194" w14:textId="77777777" w:rsidR="00AB4BDB" w:rsidRDefault="00AB4BDB">
                  <w:pPr>
                    <w:shd w:val="clear" w:color="auto" w:fill="FFFFFF"/>
                    <w:spacing w:before="240" w:line="276" w:lineRule="auto"/>
                    <w:ind w:left="1" w:hanging="3"/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296F713" w14:textId="77777777" w:rsidR="00AB4BDB" w:rsidRDefault="00AB4BDB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AB4BDB" w14:paraId="7698A1E0" w14:textId="77777777" w:rsidTr="0088189F">
        <w:trPr>
          <w:jc w:val="right"/>
        </w:trPr>
        <w:tc>
          <w:tcPr>
            <w:tcW w:w="4675" w:type="dxa"/>
            <w:gridSpan w:val="5"/>
          </w:tcPr>
          <w:p w14:paraId="48BBF440" w14:textId="77777777" w:rsidR="00AB4BDB" w:rsidRDefault="00191037">
            <w:p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المراجع الإلكترونية ، مواقع الانترنيت</w:t>
            </w:r>
          </w:p>
        </w:tc>
        <w:tc>
          <w:tcPr>
            <w:tcW w:w="4770" w:type="dxa"/>
            <w:gridSpan w:val="4"/>
          </w:tcPr>
          <w:p w14:paraId="6D960B0C" w14:textId="77777777" w:rsidR="00AB4BDB" w:rsidRDefault="003A5661">
            <w:pPr>
              <w:shd w:val="clear" w:color="auto" w:fill="FFFFFF"/>
              <w:spacing w:before="240" w:line="276" w:lineRule="auto"/>
              <w:ind w:left="0" w:hanging="2"/>
              <w:jc w:val="both"/>
              <w:rPr>
                <w:color w:val="1155CC"/>
                <w:sz w:val="28"/>
                <w:szCs w:val="28"/>
                <w:u w:val="single"/>
              </w:rPr>
            </w:pPr>
            <w:hyperlink r:id="rId12">
              <w:r w:rsidR="00191037">
                <w:rPr>
                  <w:color w:val="1155CC"/>
                  <w:sz w:val="28"/>
                  <w:szCs w:val="28"/>
                  <w:u w:val="single"/>
                </w:rPr>
                <w:t>https://zlibrary-asia.se/</w:t>
              </w:r>
            </w:hyperlink>
          </w:p>
          <w:p w14:paraId="3032B65C" w14:textId="77777777" w:rsidR="00AB4BDB" w:rsidRDefault="003A5661">
            <w:pPr>
              <w:shd w:val="clear" w:color="auto" w:fill="FFFFFF"/>
              <w:spacing w:before="240" w:line="276" w:lineRule="auto"/>
              <w:ind w:left="0" w:hanging="2"/>
              <w:jc w:val="both"/>
              <w:rPr>
                <w:color w:val="1155CC"/>
                <w:sz w:val="28"/>
                <w:szCs w:val="28"/>
                <w:u w:val="single"/>
              </w:rPr>
            </w:pPr>
            <w:hyperlink r:id="rId13">
              <w:r w:rsidR="00191037">
                <w:rPr>
                  <w:color w:val="1155CC"/>
                  <w:sz w:val="28"/>
                  <w:szCs w:val="28"/>
                  <w:u w:val="single"/>
                </w:rPr>
                <w:t>https://www.researchgate.net/</w:t>
              </w:r>
            </w:hyperlink>
          </w:p>
          <w:p w14:paraId="248AA996" w14:textId="77777777" w:rsidR="00AB4BDB" w:rsidRDefault="00AB4BDB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</w:tbl>
    <w:p w14:paraId="58870C07" w14:textId="77777777" w:rsidR="00AB4BDB" w:rsidRDefault="00AB4BDB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4FE559E9" w14:textId="77777777" w:rsidR="00AB4BDB" w:rsidRDefault="00AB4BDB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2CB712AB" w14:textId="77777777" w:rsidR="00AB4BDB" w:rsidRDefault="00AB4BDB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0653E77E" w14:textId="77777777" w:rsidR="00AB4BDB" w:rsidRDefault="00AB4BDB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5BE4772E" w14:textId="77777777" w:rsidR="00AB4BDB" w:rsidRDefault="00AB4BDB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66BD1891" w14:textId="77777777" w:rsidR="00AB4BDB" w:rsidRDefault="00AB4BDB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7F64725A" w14:textId="77777777" w:rsidR="00AB4BDB" w:rsidRDefault="00AB4BDB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4B83D451" w14:textId="77777777" w:rsidR="00AB4BDB" w:rsidRDefault="00AB4BDB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1B74F760" w14:textId="77777777" w:rsidR="00AB4BDB" w:rsidRDefault="00AB4BDB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sectPr w:rsidR="00AB4BD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993" w:right="1797" w:bottom="156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457EA" w14:textId="77777777" w:rsidR="003A5661" w:rsidRDefault="003A5661">
      <w:pPr>
        <w:spacing w:line="240" w:lineRule="auto"/>
        <w:ind w:left="0" w:hanging="2"/>
      </w:pPr>
      <w:r>
        <w:separator/>
      </w:r>
    </w:p>
  </w:endnote>
  <w:endnote w:type="continuationSeparator" w:id="0">
    <w:p w14:paraId="70244C3B" w14:textId="77777777" w:rsidR="003A5661" w:rsidRDefault="003A566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96552" w14:textId="77777777" w:rsidR="00AB4BDB" w:rsidRDefault="00AB4BD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7A779" w14:textId="77777777" w:rsidR="00AB4BDB" w:rsidRDefault="00AB4BD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color w:val="000000"/>
      </w:rPr>
    </w:pPr>
  </w:p>
  <w:tbl>
    <w:tblPr>
      <w:tblStyle w:val="aff0"/>
      <w:tblpPr w:leftFromText="187" w:rightFromText="187" w:vertAnchor="text" w:tblpY="1"/>
      <w:bidiVisual/>
      <w:tblW w:w="11161" w:type="dxa"/>
      <w:jc w:val="right"/>
      <w:tblLayout w:type="fixed"/>
      <w:tblLook w:val="0000" w:firstRow="0" w:lastRow="0" w:firstColumn="0" w:lastColumn="0" w:noHBand="0" w:noVBand="0"/>
    </w:tblPr>
    <w:tblGrid>
      <w:gridCol w:w="5023"/>
      <w:gridCol w:w="1116"/>
      <w:gridCol w:w="5022"/>
    </w:tblGrid>
    <w:tr w:rsidR="00AB4BDB" w14:paraId="7F596347" w14:textId="77777777">
      <w:trPr>
        <w:cantSplit/>
        <w:trHeight w:val="151"/>
        <w:jc w:val="right"/>
      </w:trPr>
      <w:tc>
        <w:tcPr>
          <w:tcW w:w="5023" w:type="dxa"/>
          <w:tcBorders>
            <w:bottom w:val="single" w:sz="4" w:space="0" w:color="4F81BD"/>
          </w:tcBorders>
        </w:tcPr>
        <w:p w14:paraId="2590AED1" w14:textId="77777777" w:rsidR="00AB4BDB" w:rsidRDefault="00AB4B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 w:val="restart"/>
          <w:vAlign w:val="center"/>
        </w:tcPr>
        <w:p w14:paraId="3A8F43F2" w14:textId="77777777" w:rsidR="00AB4BDB" w:rsidRDefault="0019103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textDirection w:val="lrTb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instrText>PAGE</w:instrTex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separate"/>
          </w:r>
          <w:r w:rsidR="00E56FD9">
            <w:rPr>
              <w:rFonts w:ascii="Calibri" w:eastAsia="Calibri" w:hAnsi="Calibri" w:cs="Calibri"/>
              <w:noProof/>
              <w:color w:val="000000"/>
              <w:sz w:val="22"/>
              <w:szCs w:val="22"/>
              <w:rtl/>
            </w:rPr>
            <w:t>2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end"/>
          </w:r>
        </w:p>
      </w:tc>
      <w:tc>
        <w:tcPr>
          <w:tcW w:w="5022" w:type="dxa"/>
          <w:tcBorders>
            <w:bottom w:val="single" w:sz="4" w:space="0" w:color="4F81BD"/>
          </w:tcBorders>
        </w:tcPr>
        <w:p w14:paraId="252E6159" w14:textId="77777777" w:rsidR="00AB4BDB" w:rsidRDefault="00AB4B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  <w:tr w:rsidR="00AB4BDB" w14:paraId="6060EAB1" w14:textId="77777777">
      <w:trPr>
        <w:cantSplit/>
        <w:trHeight w:val="150"/>
        <w:jc w:val="right"/>
      </w:trPr>
      <w:tc>
        <w:tcPr>
          <w:tcW w:w="5023" w:type="dxa"/>
          <w:tcBorders>
            <w:top w:val="single" w:sz="4" w:space="0" w:color="4F81BD"/>
          </w:tcBorders>
        </w:tcPr>
        <w:p w14:paraId="234293BB" w14:textId="77777777" w:rsidR="00AB4BDB" w:rsidRDefault="00AB4B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/>
          <w:vAlign w:val="center"/>
        </w:tcPr>
        <w:p w14:paraId="4C2A2701" w14:textId="77777777" w:rsidR="00AB4BDB" w:rsidRDefault="00AB4BD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5022" w:type="dxa"/>
          <w:tcBorders>
            <w:top w:val="single" w:sz="4" w:space="0" w:color="4F81BD"/>
          </w:tcBorders>
        </w:tcPr>
        <w:p w14:paraId="08272270" w14:textId="77777777" w:rsidR="00AB4BDB" w:rsidRDefault="00AB4B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</w:tbl>
  <w:p w14:paraId="01187780" w14:textId="77777777" w:rsidR="00AB4BDB" w:rsidRDefault="00AB4BD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1EA70" w14:textId="77777777" w:rsidR="00AB4BDB" w:rsidRDefault="00AB4BD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187EE" w14:textId="77777777" w:rsidR="003A5661" w:rsidRDefault="003A5661">
      <w:pPr>
        <w:spacing w:line="240" w:lineRule="auto"/>
        <w:ind w:left="0" w:hanging="2"/>
      </w:pPr>
      <w:r>
        <w:separator/>
      </w:r>
    </w:p>
  </w:footnote>
  <w:footnote w:type="continuationSeparator" w:id="0">
    <w:p w14:paraId="26FDE726" w14:textId="77777777" w:rsidR="003A5661" w:rsidRDefault="003A566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32D03" w14:textId="77777777" w:rsidR="00AB4BDB" w:rsidRDefault="00AB4BD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08833" w14:textId="77777777" w:rsidR="00AB4BDB" w:rsidRDefault="00AB4BD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E11FA" w14:textId="77777777" w:rsidR="00AB4BDB" w:rsidRDefault="00AB4BD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F21"/>
    <w:multiLevelType w:val="multilevel"/>
    <w:tmpl w:val="4B322E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C535B8E"/>
    <w:multiLevelType w:val="multilevel"/>
    <w:tmpl w:val="1F9CEE5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4E8C0CD5"/>
    <w:multiLevelType w:val="multilevel"/>
    <w:tmpl w:val="DB366688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5EC573BD"/>
    <w:multiLevelType w:val="multilevel"/>
    <w:tmpl w:val="D9E0181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76CF3A0B"/>
    <w:multiLevelType w:val="multilevel"/>
    <w:tmpl w:val="F1B8DA6A"/>
    <w:lvl w:ilvl="0">
      <w:start w:val="1"/>
      <w:numFmt w:val="bullet"/>
      <w:lvlText w:val=""/>
      <w:lvlJc w:val="left"/>
      <w:pPr>
        <w:ind w:left="720" w:hanging="360"/>
      </w:pPr>
      <w:rPr>
        <w:color w:val="333333"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333333"/>
        <w:sz w:val="18"/>
        <w:szCs w:val="18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B4BDB"/>
    <w:rsid w:val="00047696"/>
    <w:rsid w:val="000652D7"/>
    <w:rsid w:val="00081BF5"/>
    <w:rsid w:val="00191037"/>
    <w:rsid w:val="001E0BCF"/>
    <w:rsid w:val="002328BA"/>
    <w:rsid w:val="00245CC7"/>
    <w:rsid w:val="00286FD1"/>
    <w:rsid w:val="003A5661"/>
    <w:rsid w:val="005552B6"/>
    <w:rsid w:val="00635973"/>
    <w:rsid w:val="00663EC6"/>
    <w:rsid w:val="00664B6B"/>
    <w:rsid w:val="0088189F"/>
    <w:rsid w:val="008B2B2D"/>
    <w:rsid w:val="009A0DF9"/>
    <w:rsid w:val="009E7107"/>
    <w:rsid w:val="00AB4BDB"/>
    <w:rsid w:val="00DC330A"/>
    <w:rsid w:val="00E56FD9"/>
    <w:rsid w:val="00E6075E"/>
    <w:rsid w:val="00EA196D"/>
    <w:rsid w:val="00EF37CA"/>
    <w:rsid w:val="00FC4920"/>
    <w:rsid w:val="00FE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75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</w:pPr>
    <w:rPr>
      <w:b/>
      <w:bCs/>
      <w:szCs w:val="32"/>
      <w:u w:val="single"/>
    </w:rPr>
  </w:style>
  <w:style w:type="paragraph" w:styleId="2">
    <w:name w:val="heading 2"/>
    <w:basedOn w:val="a"/>
    <w:next w:val="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b/>
      <w:bCs/>
      <w:szCs w:val="32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pPr>
      <w:jc w:val="center"/>
    </w:pPr>
    <w:rPr>
      <w:b/>
      <w:bCs/>
      <w:szCs w:val="36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pPr>
      <w:ind w:left="720" w:right="720"/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LightShading-Accent2">
    <w:name w:val="Light Shading - Accent 2"/>
    <w:basedOn w:val="TableNormal0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2">
    <w:name w:val="Medium Shading 1 - Accent 2"/>
    <w:basedOn w:val="TableNormal0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2">
    <w:name w:val="Light Grid - Accent 2"/>
    <w:basedOn w:val="TableNormal0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شبكة فاتحة - تمييز 11"/>
    <w:basedOn w:val="TableNormal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قائمة فاتحة - تمييز 11"/>
    <w:basedOn w:val="TableNormal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TableNormal0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TableNormal0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TableNormal0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-Accent1">
    <w:name w:val="Medium Grid 1 - Accent 1"/>
    <w:basedOn w:val="TableNormal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aa">
    <w:name w:val="Table Grid"/>
    <w:basedOn w:val="TableNormal0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table" w:customStyle="1" w:styleId="MediumGrid2-Accent1">
    <w:name w:val="Medium Grid 2 - Accent 1"/>
    <w:basedOn w:val="TableNormal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</w:rPr>
  </w:style>
  <w:style w:type="table" w:customStyle="1" w:styleId="ad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c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0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8B2B2D"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rsid w:val="00E56F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</w:pPr>
    <w:rPr>
      <w:b/>
      <w:bCs/>
      <w:szCs w:val="32"/>
      <w:u w:val="single"/>
    </w:rPr>
  </w:style>
  <w:style w:type="paragraph" w:styleId="2">
    <w:name w:val="heading 2"/>
    <w:basedOn w:val="a"/>
    <w:next w:val="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b/>
      <w:bCs/>
      <w:szCs w:val="32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pPr>
      <w:jc w:val="center"/>
    </w:pPr>
    <w:rPr>
      <w:b/>
      <w:bCs/>
      <w:szCs w:val="36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pPr>
      <w:ind w:left="720" w:right="720"/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LightShading-Accent2">
    <w:name w:val="Light Shading - Accent 2"/>
    <w:basedOn w:val="TableNormal0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2">
    <w:name w:val="Medium Shading 1 - Accent 2"/>
    <w:basedOn w:val="TableNormal0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2">
    <w:name w:val="Light Grid - Accent 2"/>
    <w:basedOn w:val="TableNormal0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شبكة فاتحة - تمييز 11"/>
    <w:basedOn w:val="TableNormal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قائمة فاتحة - تمييز 11"/>
    <w:basedOn w:val="TableNormal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TableNormal0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TableNormal0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TableNormal0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-Accent1">
    <w:name w:val="Medium Grid 1 - Accent 1"/>
    <w:basedOn w:val="TableNormal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aa">
    <w:name w:val="Table Grid"/>
    <w:basedOn w:val="TableNormal0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table" w:customStyle="1" w:styleId="MediumGrid2-Accent1">
    <w:name w:val="Medium Grid 2 - Accent 1"/>
    <w:basedOn w:val="TableNormal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</w:rPr>
  </w:style>
  <w:style w:type="table" w:customStyle="1" w:styleId="ad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c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0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8B2B2D"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rsid w:val="00E56F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esearchgate.net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zlibrary-asia.se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afaa.sultan@uobasrah.edu.iq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.%20Zaenab.akaer@uobasrah.edu.com%20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g016kg6QIr3SyJCVFxGDJOdng==">CgMxLjA4AHIhMUxmVk1JcFdVQlAxbjlKUWlMZkFydVZTMUpHNTVLcE1M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</dc:creator>
  <cp:lastModifiedBy>DR.Ahmed Saker 2O11</cp:lastModifiedBy>
  <cp:revision>10</cp:revision>
  <dcterms:created xsi:type="dcterms:W3CDTF">2024-03-13T19:55:00Z</dcterms:created>
  <dcterms:modified xsi:type="dcterms:W3CDTF">2024-03-29T18:03:00Z</dcterms:modified>
</cp:coreProperties>
</file>